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9C7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36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附件2</w:t>
      </w:r>
    </w:p>
    <w:p w14:paraId="542703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设计说明填写规范</w:t>
      </w:r>
    </w:p>
    <w:bookmarkEnd w:id="0"/>
    <w:p w14:paraId="78A084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参赛者撰写设计说明时，须严格遵守以下全部规范要求，按规定完成文稿撰写，不符合要求者视为无效作品：</w:t>
      </w:r>
    </w:p>
    <w:p w14:paraId="157599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标题统一填写为《参赛作品设计说明》，不得自定义标题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179B5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禁止在文稿内出现参赛人员、指导老师、团队名称、院校及相关合作单位等一切相关信息，违者直接作废;</w:t>
      </w:r>
    </w:p>
    <w:p w14:paraId="32F951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整体字数控制在1000字以内，建议字数区间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仿宋"/>
          <w:sz w:val="32"/>
          <w:szCs w:val="32"/>
        </w:rPr>
        <w:t>—9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0字;</w:t>
      </w:r>
    </w:p>
    <w:p w14:paraId="7C4372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行文以书面正式语体为主，拒绝口语化表达、无意义抒情、网络用语，内容聚焦空间设计本身，不得偏离创作主题。</w:t>
      </w:r>
    </w:p>
    <w:p w14:paraId="60F87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E5054"/>
    <w:rsid w:val="2A51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211</Characters>
  <Lines>0</Lines>
  <Paragraphs>0</Paragraphs>
  <TotalTime>1</TotalTime>
  <ScaleCrop>false</ScaleCrop>
  <LinksUpToDate>false</LinksUpToDate>
  <CharactersWithSpaces>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2026-06-12T01:52:00Z</dcterms:created>
  <dc:creator>liunajing</dc:creator>
  <cp:lastModifiedBy>二分流水</cp:lastModifiedBy>
  <dcterms:modified xsi:type="dcterms:W3CDTF">2026-06-12T03:48:26Z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eyJoZGlkIjoiNDVhN2JlYWFjN2QyNjM1NmI4ODFjOGYxYjhmOWZmMGIiLCJ1c2VySWQiOiIzNzc0MzkzMjAifQ==</vt:lpwstr>
  </property>
  <property fmtid="{D5CDD505-2E9C-101B-9397-08002B2CF9AE}" pid="4" name="ICV">
    <vt:lpwstr>6BD770C1AE5A4CEA9BF11FD8AA510D40_12</vt:lpwstr>
  </property>
</Properties>
</file>