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C971E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附件1</w:t>
      </w:r>
    </w:p>
    <w:p w14:paraId="13D7B2F8">
      <w:pPr>
        <w:pStyle w:val="6"/>
        <w:pageBreakBefore w:val="0"/>
        <w:kinsoku/>
        <w:wordWrap/>
        <w:overflowPunct/>
        <w:topLinePunct w:val="0"/>
        <w:bidi w:val="0"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eastAsia="方正小标宋_GBK"/>
          <w:sz w:val="40"/>
          <w:szCs w:val="40"/>
        </w:rPr>
      </w:pPr>
      <w:r>
        <w:rPr>
          <w:rFonts w:hint="eastAsia" w:ascii="Times New Roman" w:hAnsi="Times New Roman" w:eastAsia="方正小标宋_GBK"/>
          <w:sz w:val="40"/>
          <w:szCs w:val="40"/>
        </w:rPr>
        <w:t xml:space="preserve"> </w:t>
      </w:r>
    </w:p>
    <w:p w14:paraId="33F2A2F4">
      <w:pPr>
        <w:pStyle w:val="6"/>
        <w:pageBreakBefore w:val="0"/>
        <w:kinsoku/>
        <w:wordWrap/>
        <w:overflowPunct/>
        <w:topLinePunct w:val="0"/>
        <w:bidi w:val="0"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eastAsia="方正小标宋_GBK"/>
          <w:sz w:val="40"/>
          <w:szCs w:val="40"/>
        </w:rPr>
      </w:pPr>
    </w:p>
    <w:p w14:paraId="215F8B01">
      <w:pPr>
        <w:pStyle w:val="6"/>
        <w:pageBreakBefore w:val="0"/>
        <w:kinsoku/>
        <w:wordWrap/>
        <w:overflowPunct/>
        <w:topLinePunct w:val="0"/>
        <w:bidi w:val="0"/>
        <w:spacing w:line="600" w:lineRule="exact"/>
        <w:ind w:left="0" w:leftChars="0" w:right="0" w:rightChars="0" w:firstLine="0" w:firstLineChars="0"/>
        <w:jc w:val="both"/>
        <w:textAlignment w:val="auto"/>
        <w:rPr>
          <w:rFonts w:hint="eastAsia" w:ascii="Times New Roman" w:hAnsi="Times New Roman" w:eastAsia="方正小标宋_GBK"/>
          <w:sz w:val="40"/>
          <w:szCs w:val="40"/>
        </w:rPr>
      </w:pPr>
    </w:p>
    <w:p w14:paraId="0CC4D796">
      <w:pPr>
        <w:pStyle w:val="6"/>
        <w:pageBreakBefore w:val="0"/>
        <w:kinsoku/>
        <w:wordWrap/>
        <w:overflowPunct/>
        <w:topLinePunct w:val="0"/>
        <w:bidi w:val="0"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eastAsia="方正小标宋_GBK"/>
          <w:sz w:val="40"/>
          <w:szCs w:val="40"/>
        </w:rPr>
      </w:pPr>
    </w:p>
    <w:p w14:paraId="1BF793BF">
      <w:pPr>
        <w:pStyle w:val="6"/>
        <w:pageBreakBefore w:val="0"/>
        <w:kinsoku/>
        <w:wordWrap/>
        <w:overflowPunct/>
        <w:topLinePunct w:val="0"/>
        <w:bidi w:val="0"/>
        <w:spacing w:line="600" w:lineRule="exact"/>
        <w:ind w:left="0" w:leftChars="0" w:right="0" w:rightChars="0" w:firstLine="0" w:firstLineChars="0"/>
        <w:jc w:val="center"/>
        <w:textAlignment w:val="auto"/>
        <w:rPr>
          <w:rFonts w:ascii="Times New Roman" w:hAnsi="Times New Roman" w:eastAsia="方正小标宋_GBK"/>
          <w:sz w:val="40"/>
          <w:szCs w:val="40"/>
        </w:rPr>
      </w:pPr>
      <w:r>
        <w:rPr>
          <w:rFonts w:hint="eastAsia" w:ascii="Times New Roman" w:hAnsi="Times New Roman" w:eastAsia="方正小标宋_GBK"/>
          <w:sz w:val="40"/>
          <w:szCs w:val="40"/>
        </w:rPr>
        <w:t>“</w:t>
      </w:r>
      <w:r>
        <w:rPr>
          <w:rFonts w:ascii="Times New Roman" w:hAnsi="Times New Roman" w:eastAsia="方正小标宋_GBK"/>
          <w:sz w:val="40"/>
          <w:szCs w:val="40"/>
        </w:rPr>
        <w:t>成都礼物</w:t>
      </w:r>
      <w:r>
        <w:rPr>
          <w:rFonts w:hint="eastAsia" w:ascii="Times New Roman" w:hAnsi="Times New Roman" w:eastAsia="方正小标宋_GBK"/>
          <w:sz w:val="40"/>
          <w:szCs w:val="40"/>
        </w:rPr>
        <w:t>”</w:t>
      </w:r>
      <w:r>
        <w:rPr>
          <w:rFonts w:ascii="Times New Roman" w:hAnsi="Times New Roman" w:eastAsia="方正小标宋_GBK"/>
          <w:sz w:val="40"/>
          <w:szCs w:val="40"/>
        </w:rPr>
        <w:t>文化旅游产品</w:t>
      </w:r>
      <w:r>
        <w:rPr>
          <w:rFonts w:hint="eastAsia" w:ascii="Times New Roman" w:hAnsi="Times New Roman" w:eastAsia="方正小标宋_GBK"/>
          <w:sz w:val="40"/>
          <w:szCs w:val="40"/>
        </w:rPr>
        <w:t>申报</w:t>
      </w:r>
      <w:r>
        <w:rPr>
          <w:rFonts w:ascii="Times New Roman" w:hAnsi="Times New Roman" w:eastAsia="方正小标宋_GBK"/>
          <w:sz w:val="40"/>
          <w:szCs w:val="40"/>
        </w:rPr>
        <w:t>表</w:t>
      </w:r>
    </w:p>
    <w:p w14:paraId="12C0CD74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left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7533C878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/>
        <w:textAlignment w:val="auto"/>
        <w:rPr>
          <w:rFonts w:eastAsia="方正仿宋_GBK"/>
          <w:snapToGrid/>
          <w:color w:val="auto"/>
          <w:sz w:val="32"/>
          <w:szCs w:val="32"/>
        </w:rPr>
      </w:pPr>
    </w:p>
    <w:p w14:paraId="0B2667F5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</w:p>
    <w:p w14:paraId="5ED75B7F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left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1B7B4A48">
      <w:pPr>
        <w:pageBreakBefore w:val="0"/>
        <w:kinsoku/>
        <w:wordWrap/>
        <w:overflowPunct/>
        <w:topLinePunct w:val="0"/>
        <w:bidi w:val="0"/>
        <w:spacing w:after="0" w:line="600" w:lineRule="exact"/>
        <w:ind w:left="5760" w:leftChars="0" w:right="0" w:rightChars="0" w:hanging="5760" w:hangingChars="1800"/>
        <w:jc w:val="center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申报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单位：</w:t>
      </w:r>
      <w:r>
        <w:rPr>
          <w:rFonts w:ascii="Times New Roman" w:hAnsi="Times New Roman" w:eastAsia="方正仿宋_GBK" w:cs="Times New Roman"/>
          <w:kern w:val="0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（盖章）</w:t>
      </w:r>
    </w:p>
    <w:p w14:paraId="41F1D1E6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7533CB8E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2073" w:firstLineChars="648"/>
        <w:jc w:val="center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707A716D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2560" w:firstLineChars="8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申报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时间：</w:t>
      </w:r>
      <w:r>
        <w:rPr>
          <w:rFonts w:ascii="Times New Roman" w:hAnsi="Times New Roman" w:eastAsia="方正仿宋_GBK" w:cs="Times New Roman"/>
          <w:kern w:val="0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年 </w:t>
      </w:r>
      <w:r>
        <w:rPr>
          <w:rFonts w:ascii="Times New Roman" w:hAnsi="Times New Roman" w:eastAsia="方正仿宋_GBK" w:cs="Times New Roman"/>
          <w:kern w:val="0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月</w:t>
      </w:r>
    </w:p>
    <w:p w14:paraId="57C7FE4C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4166A28A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both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 w14:paraId="133C61DE">
      <w:pPr>
        <w:pStyle w:val="2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 w14:paraId="542F9374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59029191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27506207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233198D9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594ACA3E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0FD4789D">
      <w:pPr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textAlignment w:val="auto"/>
      </w:pPr>
    </w:p>
    <w:p w14:paraId="20B605E2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承诺书</w:t>
      </w:r>
    </w:p>
    <w:p w14:paraId="078690D2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p w14:paraId="3F92DA02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u w:val="single"/>
        </w:rPr>
        <w:t>XXX  （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单位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严格按照国家和省、市有关规定，按照“成都礼物”文化旅游产品评选相关要求，认真开展报名工作，自愿做出以下承诺：</w:t>
      </w:r>
    </w:p>
    <w:p w14:paraId="10C9B905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1．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本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单位信用记录良好、在近3年内未被列为执行人或者纳入失信被执行人名单，不存在因违法违规行为被有关部门处罚未满1年（从处罚期限届满之日起算）等情形；不存在不服从行业管理、1年内发生安全生产事故、引起较大旅游投诉或权责纠纷不清等问题。</w:t>
      </w:r>
    </w:p>
    <w:p w14:paraId="2BA34C9A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2．报名所填信息及提供材料均按要求提供，对全部材料的真实性、合法性、准确性和完整性负责。</w:t>
      </w:r>
    </w:p>
    <w:p w14:paraId="6A7D016D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3．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本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单位同意并自觉配合接受相关部门进行监督检查、绩效考评及审计监察，按要求提供相关材料。</w:t>
      </w:r>
    </w:p>
    <w:p w14:paraId="132F5045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如有不实之处，我单位愿负相应的法律责任，并承担由此产生的一切后果。</w:t>
      </w:r>
    </w:p>
    <w:p w14:paraId="435639A6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特此承诺。</w:t>
      </w:r>
    </w:p>
    <w:p w14:paraId="0D114F15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3520" w:firstLineChars="11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3A973921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3520" w:firstLineChars="11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319FA7D7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3520" w:firstLineChars="11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申报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单位（盖章）：</w:t>
      </w:r>
    </w:p>
    <w:p w14:paraId="4240DCD6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 w:firstLine="3520" w:firstLineChars="11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申报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单位法定代表人（签名）：</w:t>
      </w:r>
    </w:p>
    <w:p w14:paraId="11CC01CD">
      <w:pPr>
        <w:pageBreakBefore w:val="0"/>
        <w:widowControl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center"/>
        <w:textAlignment w:val="auto"/>
        <w:rPr>
          <w:rFonts w:ascii="Times New Roman" w:hAnsi="Times New Roman" w:eastAsia="方正仿宋_GBK"/>
          <w:kern w:val="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年    月    日</w:t>
      </w:r>
    </w:p>
    <w:p w14:paraId="6E0B0976">
      <w:pPr>
        <w:pStyle w:val="3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right"/>
        <w:textAlignment w:val="auto"/>
        <w:outlineLvl w:val="0"/>
        <w:rPr>
          <w:rFonts w:ascii="Times New Roman" w:hAnsi="Times New Roman" w:eastAsia="方正仿宋_GBK"/>
          <w:kern w:val="0"/>
          <w:sz w:val="28"/>
          <w:szCs w:val="28"/>
        </w:rPr>
      </w:pPr>
      <w:r>
        <w:rPr>
          <w:rFonts w:ascii="Times New Roman" w:hAnsi="Times New Roman" w:eastAsia="方正仿宋_GBK"/>
          <w:kern w:val="0"/>
          <w:sz w:val="28"/>
          <w:szCs w:val="28"/>
        </w:rPr>
        <w:t xml:space="preserve">        </w:t>
      </w:r>
    </w:p>
    <w:p w14:paraId="692F6F68">
      <w:pPr>
        <w:pStyle w:val="3"/>
        <w:pageBreakBefore w:val="0"/>
        <w:kinsoku/>
        <w:wordWrap/>
        <w:overflowPunct/>
        <w:topLinePunct w:val="0"/>
        <w:bidi w:val="0"/>
        <w:spacing w:after="0" w:line="600" w:lineRule="exact"/>
        <w:ind w:left="0" w:leftChars="0" w:right="0" w:rightChars="0"/>
        <w:jc w:val="right"/>
        <w:textAlignment w:val="auto"/>
        <w:outlineLvl w:val="0"/>
        <w:rPr>
          <w:rFonts w:ascii="Times New Roman" w:hAnsi="Times New Roman" w:eastAsia="方正仿宋_GBK"/>
          <w:b/>
          <w:bCs/>
          <w:spacing w:val="-10"/>
          <w:kern w:val="0"/>
          <w:sz w:val="28"/>
          <w:szCs w:val="28"/>
        </w:rPr>
      </w:pPr>
      <w:r>
        <w:rPr>
          <w:rFonts w:ascii="Times New Roman" w:hAnsi="Times New Roman" w:eastAsia="方正仿宋_GBK"/>
          <w:kern w:val="0"/>
          <w:sz w:val="28"/>
          <w:szCs w:val="28"/>
        </w:rPr>
        <w:t xml:space="preserve">  编号（无需填写）：</w:t>
      </w:r>
    </w:p>
    <w:tbl>
      <w:tblPr>
        <w:tblStyle w:val="4"/>
        <w:tblpPr w:leftFromText="180" w:rightFromText="180" w:vertAnchor="text" w:horzAnchor="page" w:tblpXSpec="center" w:tblpY="276"/>
        <w:tblOverlap w:val="never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0"/>
        <w:gridCol w:w="1672"/>
        <w:gridCol w:w="2758"/>
        <w:gridCol w:w="3021"/>
      </w:tblGrid>
      <w:tr w14:paraId="6005B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B9B53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商品名称</w:t>
            </w:r>
          </w:p>
        </w:tc>
        <w:tc>
          <w:tcPr>
            <w:tcW w:w="1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E8759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 w:firstLine="480" w:firstLineChars="20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5A5E2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商品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类别</w:t>
            </w:r>
          </w:p>
          <w:p w14:paraId="31A7DE4E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（文博文化类/非遗时尚类/潮流玩具类/智慧科技类/蓉味手信类/其他）</w:t>
            </w:r>
          </w:p>
        </w:tc>
        <w:tc>
          <w:tcPr>
            <w:tcW w:w="3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6D743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250E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BCACB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eastAsia="方正仿宋_GBK"/>
                <w:snapToGrid/>
                <w:color w:val="auto"/>
                <w:sz w:val="24"/>
                <w:szCs w:val="24"/>
              </w:rPr>
            </w:pPr>
            <w:r>
              <w:rPr>
                <w:rFonts w:eastAsia="方正仿宋_GBK"/>
                <w:snapToGrid/>
                <w:color w:val="auto"/>
                <w:sz w:val="24"/>
                <w:szCs w:val="24"/>
              </w:rPr>
              <w:t>材质工艺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B3C6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07E4C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上一年度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销售量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如无销售填“无”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B5BA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00166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C4296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零售销售价格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F13B4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 w:firstLine="480" w:firstLineChars="20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06699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上一年度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销售额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如无销售填“无”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390F4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0195B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2918A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参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</w:rPr>
              <w:t>评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企业（单位）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/>
              </w:rPr>
              <w:t>全</w:t>
            </w: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称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2FC88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 w:firstLine="480" w:firstLineChars="20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B7595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企业（单位）统一社会信用代码</w:t>
            </w:r>
          </w:p>
        </w:tc>
        <w:tc>
          <w:tcPr>
            <w:tcW w:w="3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C82A3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10D0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DE195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067EB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 w:firstLine="480" w:firstLineChars="20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021F4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法定代表人身份证号</w:t>
            </w:r>
          </w:p>
        </w:tc>
        <w:tc>
          <w:tcPr>
            <w:tcW w:w="3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0A15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67CAF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237B4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9070F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 w:firstLine="480" w:firstLineChars="20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DCC67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180E8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0368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328D9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邮箱地址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72B75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 w:firstLine="480" w:firstLineChars="20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  <w:tc>
          <w:tcPr>
            <w:tcW w:w="2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7B246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3AAA6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4"/>
                <w:szCs w:val="24"/>
              </w:rPr>
            </w:pPr>
          </w:p>
        </w:tc>
      </w:tr>
      <w:tr w14:paraId="7103A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56A08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是否为外事礼赠礼品</w:t>
            </w:r>
          </w:p>
        </w:tc>
        <w:tc>
          <w:tcPr>
            <w:tcW w:w="74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488C7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是 □否；如为外事礼品，请填写使用场景级别：□国家级 □省级 □市级</w:t>
            </w:r>
          </w:p>
        </w:tc>
      </w:tr>
      <w:tr w14:paraId="7E501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7F274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是否实现海外销售</w:t>
            </w:r>
          </w:p>
        </w:tc>
        <w:tc>
          <w:tcPr>
            <w:tcW w:w="74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361E4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 w:firstLine="48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  <w:t>□是 □否；主要外销国家 / 地区：</w:t>
            </w:r>
          </w:p>
        </w:tc>
      </w:tr>
      <w:tr w14:paraId="4FF9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8" w:hRule="atLeast"/>
          <w:jc w:val="center"/>
        </w:trPr>
        <w:tc>
          <w:tcPr>
            <w:tcW w:w="9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C6E794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参赛商品说明</w:t>
            </w: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（限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150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字内）</w:t>
            </w:r>
          </w:p>
          <w:p w14:paraId="23274248">
            <w:pPr>
              <w:pStyle w:val="2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600" w:lineRule="exact"/>
              <w:ind w:left="0" w:leftChars="0" w:right="0" w:rightChars="0"/>
              <w:textAlignment w:val="auto"/>
              <w:rPr>
                <w:rFonts w:eastAsia="方正仿宋_GBK"/>
                <w:color w:val="auto"/>
                <w:sz w:val="28"/>
                <w:szCs w:val="28"/>
              </w:rPr>
            </w:pPr>
          </w:p>
        </w:tc>
      </w:tr>
      <w:tr w14:paraId="06253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9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26C159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获奖情况及荣誉：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（佐证材料需另附）</w:t>
            </w:r>
          </w:p>
          <w:p w14:paraId="4EB4E813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ascii="Times New Roman" w:hAnsi="Times New Roman" w:cs="Times New Roman"/>
              </w:rPr>
            </w:pPr>
          </w:p>
          <w:p w14:paraId="53CC11FD">
            <w:pPr>
              <w:pStyle w:val="2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600" w:lineRule="exact"/>
              <w:ind w:left="0" w:leftChars="0" w:right="0" w:rightChars="0"/>
              <w:textAlignment w:val="auto"/>
              <w:rPr>
                <w:color w:val="auto"/>
              </w:rPr>
            </w:pPr>
          </w:p>
          <w:p w14:paraId="13DD9363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ascii="Times New Roman" w:hAnsi="Times New Roman" w:cs="Times New Roman"/>
              </w:rPr>
            </w:pPr>
          </w:p>
          <w:p w14:paraId="138F6B99">
            <w:pPr>
              <w:pStyle w:val="2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600" w:lineRule="exact"/>
              <w:ind w:left="0" w:leftChars="0" w:right="0" w:rightChars="0"/>
              <w:textAlignment w:val="auto"/>
              <w:rPr>
                <w:color w:val="auto"/>
              </w:rPr>
            </w:pPr>
          </w:p>
          <w:p w14:paraId="4A8ED275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textAlignment w:val="auto"/>
              <w:rPr>
                <w:rFonts w:ascii="Times New Roman" w:hAnsi="Times New Roman" w:cs="Times New Roman"/>
              </w:rPr>
            </w:pPr>
          </w:p>
          <w:p w14:paraId="0F4D999F">
            <w:pPr>
              <w:pStyle w:val="2"/>
              <w:pageBreakBefore w:val="0"/>
              <w:kinsoku/>
              <w:wordWrap/>
              <w:overflowPunct/>
              <w:topLinePunct w:val="0"/>
              <w:bidi w:val="0"/>
              <w:snapToGrid/>
              <w:spacing w:after="0" w:line="600" w:lineRule="exact"/>
              <w:ind w:left="0" w:leftChars="0" w:right="0" w:rightChars="0"/>
              <w:textAlignment w:val="auto"/>
              <w:rPr>
                <w:color w:val="auto"/>
              </w:rPr>
            </w:pPr>
          </w:p>
        </w:tc>
      </w:tr>
      <w:tr w14:paraId="4512D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  <w:jc w:val="center"/>
        </w:trPr>
        <w:tc>
          <w:tcPr>
            <w:tcW w:w="9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418DF9">
            <w:pPr>
              <w:pStyle w:val="7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ind w:left="0" w:leftChars="0" w:right="0" w:rightChars="0"/>
              <w:textAlignment w:val="auto"/>
              <w:rPr>
                <w:rFonts w:asci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/>
                <w:b/>
                <w:bCs/>
                <w:color w:val="auto"/>
                <w:sz w:val="28"/>
                <w:szCs w:val="28"/>
              </w:rPr>
              <w:t>其他需要补充提供材料：</w:t>
            </w:r>
            <w:r>
              <w:rPr>
                <w:rFonts w:ascii="Times New Roman" w:eastAsia="方正仿宋_GBK" w:cs="Times New Roman"/>
                <w:color w:val="auto"/>
                <w:sz w:val="28"/>
                <w:szCs w:val="28"/>
              </w:rPr>
              <w:t>（“*”为必要文件，如无法提供请单独说明；佐证材料另附）</w:t>
            </w:r>
          </w:p>
          <w:p w14:paraId="31E92DEA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*1.每件（套）产品提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供3张以上图片；</w:t>
            </w:r>
          </w:p>
          <w:p w14:paraId="31BB7B4A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*2.原材料及商品质量检测报告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；</w:t>
            </w:r>
          </w:p>
          <w:p w14:paraId="30F23FF7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*3.知识产权或第三方知识产权授权文件；</w:t>
            </w:r>
          </w:p>
          <w:p w14:paraId="6931F1E1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*4.报名单位营业执照（副本）、法定代表人身份证复印件；</w:t>
            </w:r>
          </w:p>
          <w:p w14:paraId="4BA5DC82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5.参评单位近1年财务报告（企业成立不足1年的，提供企业成立以来所有财务报告）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；</w:t>
            </w:r>
          </w:p>
          <w:p w14:paraId="3B88D3AA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6. 食品类、饮品类、调味品类商品需提供食品生产许可证复印件；</w:t>
            </w:r>
          </w:p>
          <w:p w14:paraId="02212512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7．电子和电器类商品需提供3C认证证书复印件；</w:t>
            </w:r>
          </w:p>
          <w:p w14:paraId="6F0FDA72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8. 国家规定须强制生产认证的其他类别的商品需提供相应证书复印件。</w:t>
            </w:r>
          </w:p>
        </w:tc>
      </w:tr>
      <w:tr w14:paraId="15C3C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  <w:jc w:val="center"/>
        </w:trPr>
        <w:tc>
          <w:tcPr>
            <w:tcW w:w="9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56294B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其他需要补充说明的情况：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（限500字内，佐证材料需另附）</w:t>
            </w:r>
          </w:p>
        </w:tc>
      </w:tr>
      <w:tr w14:paraId="1C1F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5" w:hRule="atLeast"/>
          <w:jc w:val="center"/>
        </w:trPr>
        <w:tc>
          <w:tcPr>
            <w:tcW w:w="9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6017E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参评</w:t>
            </w: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单位自荐意见：</w:t>
            </w:r>
          </w:p>
          <w:p w14:paraId="596A2F58">
            <w:pPr>
              <w:pStyle w:val="7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ind w:left="0" w:leftChars="0" w:right="0" w:rightChars="0"/>
              <w:textAlignment w:val="auto"/>
              <w:rPr>
                <w:rFonts w:ascii="Times New Roman" w:eastAsia="方正仿宋_GBK" w:cs="Times New Roman"/>
                <w:color w:val="auto"/>
                <w:sz w:val="28"/>
                <w:szCs w:val="28"/>
              </w:rPr>
            </w:pPr>
          </w:p>
          <w:p w14:paraId="093F8BCC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                </w:t>
            </w:r>
          </w:p>
          <w:p w14:paraId="3D61B480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2894E828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法定代表人签字：</w:t>
            </w:r>
          </w:p>
          <w:p w14:paraId="586C653C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                       单位公章：           </w:t>
            </w:r>
          </w:p>
          <w:p w14:paraId="2F225606"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6440" w:leftChars="0" w:right="0" w:rightChars="0" w:hanging="6440" w:hangingChars="2300"/>
              <w:textAlignment w:val="auto"/>
              <w:rPr>
                <w:rFonts w:eastAsia="方正仿宋_GBK"/>
                <w:snapToGrid/>
                <w:color w:val="auto"/>
                <w:sz w:val="28"/>
                <w:szCs w:val="28"/>
              </w:rPr>
            </w:pPr>
            <w:r>
              <w:rPr>
                <w:rFonts w:eastAsia="方正仿宋_GBK"/>
                <w:snapToGrid/>
                <w:color w:val="auto"/>
                <w:sz w:val="28"/>
                <w:szCs w:val="28"/>
              </w:rPr>
              <w:t xml:space="preserve">                                                                         年  月  日      </w:t>
            </w:r>
          </w:p>
        </w:tc>
      </w:tr>
      <w:tr w14:paraId="27DBB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5" w:hRule="atLeast"/>
          <w:jc w:val="center"/>
        </w:trPr>
        <w:tc>
          <w:tcPr>
            <w:tcW w:w="9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87D712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left"/>
              <w:textAlignment w:val="auto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推荐</w:t>
            </w: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单位意见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（直接申报单位此栏不填）</w:t>
            </w: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：</w:t>
            </w:r>
          </w:p>
          <w:p w14:paraId="110E3912">
            <w:pPr>
              <w:pStyle w:val="7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ind w:left="0" w:leftChars="0" w:right="0" w:rightChars="0"/>
              <w:textAlignment w:val="auto"/>
              <w:rPr>
                <w:rFonts w:ascii="Times New Roman" w:eastAsia="方正仿宋_GBK" w:cs="Times New Roman"/>
                <w:color w:val="auto"/>
                <w:spacing w:val="8"/>
                <w:kern w:val="2"/>
                <w:sz w:val="28"/>
                <w:szCs w:val="28"/>
              </w:rPr>
            </w:pPr>
          </w:p>
          <w:p w14:paraId="180EC820">
            <w:pPr>
              <w:pStyle w:val="7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ind w:left="0" w:leftChars="0" w:right="0" w:rightChars="0"/>
              <w:textAlignment w:val="auto"/>
              <w:rPr>
                <w:rFonts w:ascii="Times New Roman" w:eastAsia="方正仿宋_GBK" w:cs="Times New Roman"/>
                <w:color w:val="auto"/>
                <w:spacing w:val="8"/>
                <w:kern w:val="2"/>
                <w:sz w:val="28"/>
                <w:szCs w:val="28"/>
              </w:rPr>
            </w:pPr>
          </w:p>
          <w:p w14:paraId="420BB621">
            <w:pPr>
              <w:pStyle w:val="7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ind w:left="0" w:leftChars="0" w:right="0" w:rightChars="0"/>
              <w:textAlignment w:val="auto"/>
              <w:rPr>
                <w:rFonts w:ascii="Times New Roman" w:eastAsia="方正仿宋_GBK" w:cs="Times New Roman"/>
                <w:color w:val="auto"/>
                <w:spacing w:val="8"/>
                <w:kern w:val="2"/>
                <w:sz w:val="28"/>
                <w:szCs w:val="28"/>
              </w:rPr>
            </w:pPr>
          </w:p>
          <w:p w14:paraId="12106212">
            <w:pPr>
              <w:pStyle w:val="7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ind w:left="0" w:leftChars="0" w:right="0" w:rightChars="0"/>
              <w:textAlignment w:val="auto"/>
              <w:rPr>
                <w:rFonts w:ascii="Times New Roman" w:eastAsia="方正仿宋_GBK" w:cs="Times New Roman"/>
                <w:color w:val="auto"/>
                <w:spacing w:val="8"/>
                <w:kern w:val="2"/>
                <w:sz w:val="28"/>
                <w:szCs w:val="28"/>
              </w:rPr>
            </w:pPr>
          </w:p>
          <w:p w14:paraId="5404F9C1">
            <w:pPr>
              <w:pageBreakBefore w:val="0"/>
              <w:kinsoku/>
              <w:wordWrap/>
              <w:overflowPunct/>
              <w:topLinePunct w:val="0"/>
              <w:bidi w:val="0"/>
              <w:spacing w:after="0" w:line="600" w:lineRule="exact"/>
              <w:ind w:left="0" w:leftChars="0" w:right="0" w:rightChars="0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                 单位公章：</w:t>
            </w:r>
          </w:p>
          <w:p w14:paraId="5C17D35E">
            <w:pPr>
              <w:pStyle w:val="7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ind w:left="0" w:leftChars="0" w:right="0" w:rightChars="0"/>
              <w:jc w:val="center"/>
              <w:textAlignment w:val="auto"/>
              <w:rPr>
                <w:rFonts w:asci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/>
                <w:color w:val="auto"/>
                <w:sz w:val="28"/>
                <w:szCs w:val="28"/>
              </w:rPr>
              <w:t xml:space="preserve">                </w:t>
            </w:r>
            <w:r>
              <w:rPr>
                <w:rFonts w:hint="eastAsia" w:ascii="Times New Roman" w:eastAsia="方正仿宋_GBK" w:cs="Times New Roman"/>
                <w:color w:val="auto"/>
                <w:sz w:val="28"/>
                <w:szCs w:val="28"/>
              </w:rPr>
              <w:t xml:space="preserve">    </w:t>
            </w:r>
          </w:p>
          <w:p w14:paraId="29BA39F4">
            <w:pPr>
              <w:pStyle w:val="7"/>
              <w:pageBreakBefore w:val="0"/>
              <w:kinsoku/>
              <w:wordWrap/>
              <w:overflowPunct/>
              <w:topLinePunct w:val="0"/>
              <w:bidi w:val="0"/>
              <w:spacing w:line="600" w:lineRule="exact"/>
              <w:ind w:left="0" w:leftChars="0" w:right="0" w:rightChars="0"/>
              <w:jc w:val="center"/>
              <w:textAlignment w:val="auto"/>
              <w:rPr>
                <w:rFonts w:ascii="Times New Roman" w:eastAsia="方正仿宋_GBK" w:cs="Times New Roman"/>
                <w:color w:val="auto"/>
                <w:spacing w:val="8"/>
                <w:kern w:val="2"/>
                <w:sz w:val="28"/>
                <w:szCs w:val="28"/>
              </w:rPr>
            </w:pPr>
            <w:r>
              <w:rPr>
                <w:rFonts w:hint="eastAsia" w:ascii="Times New Roman" w:eastAsia="方正仿宋_GBK" w:cs="Times New Roman"/>
                <w:color w:val="auto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方正仿宋_GBK" w:cs="Times New Roman"/>
                <w:color w:val="auto"/>
                <w:sz w:val="28"/>
                <w:szCs w:val="28"/>
              </w:rPr>
              <w:t>年  月  日</w:t>
            </w:r>
          </w:p>
        </w:tc>
      </w:tr>
    </w:tbl>
    <w:p w14:paraId="10DCEF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195860"/>
    <w:rsid w:val="5E3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customStyle="1" w:styleId="6">
    <w:name w:val="图表目录1"/>
    <w:next w:val="1"/>
    <w:qFormat/>
    <w:uiPriority w:val="0"/>
    <w:pPr>
      <w:ind w:left="200" w:leftChars="200" w:hanging="200" w:hangingChars="200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921</Words>
  <Characters>941</Characters>
  <Lines>0</Lines>
  <Paragraphs>0</Paragraphs>
  <TotalTime>1</TotalTime>
  <ScaleCrop>false</ScaleCrop>
  <LinksUpToDate>false</LinksUpToDate>
  <CharactersWithSpaces>1245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2026-09-03T06:26:00Z</dcterms:created>
  <dc:creator>ASUS</dc:creator>
  <cp:lastModifiedBy>企业用户_455134650</cp:lastModifiedBy>
  <dcterms:modified xsi:type="dcterms:W3CDTF">2026-09-03T06:48:08Z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eyJoZGlkIjoiMTNhZjIxYzllMTEzNWJkZmExZWQxZjhmYmU2NzcxODkiLCJ1c2VySWQiOiIxNTU3NDIyMjkyIn0=</vt:lpwstr>
  </property>
  <property fmtid="{D5CDD505-2E9C-101B-9397-08002B2CF9AE}" pid="4" name="ICV">
    <vt:lpwstr>490CCBA50EC942E0B903DCFA98CAED7E_12</vt:lpwstr>
  </property>
</Properties>
</file>