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45C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3"/>
          <w:szCs w:val="43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3"/>
          <w:szCs w:val="43"/>
          <w:lang w:val="en-US" w:eastAsia="zh-CN" w:bidi="ar"/>
        </w:rPr>
        <w:t>无版权纠纷承诺书</w:t>
      </w:r>
    </w:p>
    <w:p w14:paraId="73F87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4"/>
          <w:szCs w:val="24"/>
          <w:lang w:val="en-US" w:eastAsia="zh-CN"/>
        </w:rPr>
      </w:pPr>
    </w:p>
    <w:p w14:paraId="2E6E7D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本单位（团队、个人）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参加2026年传承大旺知青精神·文创赋能产业升级，“大旺知青”文化创意设计大赛。</w:t>
      </w:r>
    </w:p>
    <w:p w14:paraId="5E87CC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特此承诺参赛提交的作品为原创作品，不侵犯任何第三方的知识产权、肖像权、名誉权等合法权益（包括但不限于著作权、专利权、商标权等）。</w:t>
      </w:r>
    </w:p>
    <w:p w14:paraId="00DD66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如因本单位（团队、个人）所提交的作品存在版权纠纷或争议、导致任何法律纠纷或诉讼，本单位（团队、个人）将承担全部法律责任，并赔偿因此给大赛主办方及相关方造成的所有损失。</w:t>
      </w:r>
    </w:p>
    <w:p w14:paraId="22C35F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</w:p>
    <w:p w14:paraId="67083662">
      <w:pPr>
        <w:widowControl w:val="0"/>
        <w:spacing w:before="25" w:after="25" w:line="300" w:lineRule="auto"/>
        <w:ind w:left="300"/>
        <w:jc w:val="both"/>
        <w:rPr>
          <w:rFonts w:hint="default" w:ascii="Times" w:hAnsi="Times" w:eastAsia="宋体" w:cs="Times New Roman"/>
          <w:color w:val="auto"/>
          <w:spacing w:val="10"/>
          <w:kern w:val="0"/>
          <w:sz w:val="24"/>
          <w:szCs w:val="24"/>
          <w:lang w:val="en-US" w:eastAsia="zh-CN" w:bidi="ar"/>
        </w:rPr>
      </w:pPr>
    </w:p>
    <w:p w14:paraId="54DC27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单位盖章：</w:t>
      </w:r>
    </w:p>
    <w:p w14:paraId="7A28F3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日期：    年   月   日</w:t>
      </w:r>
    </w:p>
    <w:p w14:paraId="621C85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</w:p>
    <w:p w14:paraId="109F41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</w:p>
    <w:p w14:paraId="5188E2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签字（团队或个人）：</w:t>
      </w:r>
    </w:p>
    <w:p w14:paraId="4B152A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日期：    年   月   日</w:t>
      </w:r>
    </w:p>
    <w:p w14:paraId="771C65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</w:p>
    <w:p w14:paraId="3AAF6E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9" w:lineRule="exact"/>
        <w:ind w:left="1629" w:leftChars="304" w:hanging="960" w:hangingChars="300"/>
        <w:jc w:val="left"/>
        <w:textAlignment w:val="auto"/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备注：以单位参加，请在以上“单位盖章”处加盖公章；以团队或个人参加，请全部人签字。</w:t>
      </w:r>
      <w:bookmarkStart w:id="0" w:name="_GoBack"/>
      <w:bookmarkEnd w:id="0"/>
    </w:p>
    <w:sectPr>
      <w:footerReference r:id="rId5" w:type="default"/>
      <w:pgSz w:w="11906" w:h="16838"/>
      <w:pgMar w:top="1587" w:right="1474" w:bottom="147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王汉宗粗楷体简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王汉宗粗楷体简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">
    <w:altName w:val="Times New Roman"/>
    <w:panose1 w:val="02020603050004020304"/>
    <w:charset w:val="00"/>
    <w:family w:val="roman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3E7A7">
    <w:pPr>
      <w:widowControl w:val="0"/>
      <w:tabs>
        <w:tab w:val="center" w:pos="4153"/>
        <w:tab w:val="right" w:pos="8306"/>
      </w:tabs>
      <w:snapToGrid w:val="0"/>
      <w:jc w:val="right"/>
      <w:rPr>
        <w:rFonts w:ascii="Calibri" w:hAnsi="Calibri" w:eastAsia="宋体" w:cs="Times New Roman"/>
        <w:kern w:val="2"/>
        <w:sz w:val="2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2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A21BA6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A21BA6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11F881C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D31D50"/>
    <w:rsid w:val="19A40058"/>
    <w:rsid w:val="6894068D"/>
    <w:rsid w:val="BD7E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251</Characters>
  <Lines>1</Lines>
  <Paragraphs>1</Paragraphs>
  <TotalTime>9</TotalTime>
  <ScaleCrop>false</ScaleCrop>
  <LinksUpToDate>false</LinksUpToDate>
  <CharactersWithSpaces>298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Administrator</dc:creator>
  <cp:lastModifiedBy>huawei</cp:lastModifiedBy>
  <dcterms:modified xsi:type="dcterms:W3CDTF">2026-09-20T11:26:05Z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eyJoZGlkIjoiNDJlYmEzYjY3NzQzOGJmNmE0NzA4ODkxNGViZDJlMTYiLCJ1c2VySWQiOiIyMzY5NTM5NDcifQ==</vt:lpwstr>
  </property>
  <property fmtid="{D5CDD505-2E9C-101B-9397-08002B2CF9AE}" pid="4" name="ICV">
    <vt:lpwstr>3DF69366FFFF4DBD871B2AD9AE99F5D9_13</vt:lpwstr>
  </property>
</Properties>
</file>