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宋体" w:hAnsi="宋体" w:eastAsia="宋体" w:cs="宋体"/>
          <w:color w:val="auto"/>
          <w:sz w:val="43"/>
          <w:szCs w:val="43"/>
        </w:rPr>
      </w:pPr>
      <w:r>
        <w:rPr>
          <w:rFonts w:ascii="宋体" w:hAnsi="宋体" w:eastAsia="宋体" w:cs="宋体"/>
          <w:b/>
          <w:bCs/>
          <w:color w:val="auto"/>
          <w:spacing w:val="3"/>
          <w:sz w:val="43"/>
          <w:szCs w:val="43"/>
        </w:rPr>
        <w:t>津旅集团天津礼物</w:t>
      </w:r>
    </w:p>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宋体" w:hAnsi="宋体" w:eastAsia="宋体" w:cs="宋体"/>
          <w:color w:val="auto"/>
          <w:sz w:val="43"/>
          <w:szCs w:val="43"/>
        </w:rPr>
      </w:pPr>
      <w:r>
        <w:rPr>
          <w:rFonts w:ascii="宋体" w:hAnsi="宋体" w:eastAsia="宋体" w:cs="宋体"/>
          <w:b/>
          <w:bCs/>
          <w:color w:val="auto"/>
          <w:spacing w:val="4"/>
          <w:position w:val="2"/>
          <w:sz w:val="43"/>
          <w:szCs w:val="43"/>
        </w:rPr>
        <w:t>第二届文创设计大赛参赛说明</w:t>
      </w:r>
    </w:p>
    <w:p>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ascii="Arial"/>
          <w:color w:val="auto"/>
          <w:sz w:val="21"/>
        </w:rPr>
      </w:pP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1"/>
        <w:jc w:val="left"/>
        <w:textAlignment w:val="baseline"/>
        <w:rPr>
          <w:rFonts w:hint="eastAsia" w:ascii="仿宋" w:hAnsi="仿宋" w:eastAsia="仿宋" w:cs="仿宋"/>
          <w:color w:val="auto"/>
          <w:spacing w:val="-1"/>
          <w:sz w:val="32"/>
          <w:szCs w:val="32"/>
        </w:rPr>
      </w:pPr>
    </w:p>
    <w:p>
      <w:pPr>
        <w:keepNext w:val="0"/>
        <w:keepLines w:val="0"/>
        <w:pageBreakBefore w:val="0"/>
        <w:widowControl/>
        <w:kinsoku/>
        <w:wordWrap/>
        <w:overflowPunct/>
        <w:topLinePunct w:val="0"/>
        <w:autoSpaceDE w:val="0"/>
        <w:autoSpaceDN w:val="0"/>
        <w:bidi w:val="0"/>
        <w:adjustRightInd w:val="0"/>
        <w:snapToGrid w:val="0"/>
        <w:spacing w:line="360" w:lineRule="auto"/>
        <w:ind w:left="635"/>
        <w:jc w:val="left"/>
        <w:textAlignment w:val="baseline"/>
        <w:outlineLvl w:val="0"/>
        <w:rPr>
          <w:rFonts w:hint="eastAsia" w:ascii="黑体" w:hAnsi="黑体" w:eastAsia="黑体" w:cs="黑体"/>
          <w:color w:val="auto"/>
          <w:sz w:val="32"/>
          <w:szCs w:val="32"/>
        </w:rPr>
      </w:pPr>
      <w:r>
        <w:rPr>
          <w:rFonts w:hint="eastAsia" w:ascii="黑体" w:hAnsi="黑体" w:eastAsia="黑体" w:cs="黑体"/>
          <w:color w:val="auto"/>
          <w:spacing w:val="7"/>
          <w:sz w:val="32"/>
          <w:szCs w:val="32"/>
        </w:rPr>
        <w:t>一、大赛主题</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1"/>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1"/>
          <w:sz w:val="32"/>
          <w:szCs w:val="32"/>
        </w:rPr>
        <w:t>津礼万象·创意无界</w:t>
      </w:r>
    </w:p>
    <w:p>
      <w:pPr>
        <w:keepNext w:val="0"/>
        <w:keepLines w:val="0"/>
        <w:pageBreakBefore w:val="0"/>
        <w:widowControl/>
        <w:kinsoku/>
        <w:wordWrap/>
        <w:overflowPunct/>
        <w:topLinePunct w:val="0"/>
        <w:autoSpaceDE w:val="0"/>
        <w:autoSpaceDN w:val="0"/>
        <w:bidi w:val="0"/>
        <w:adjustRightInd w:val="0"/>
        <w:snapToGrid w:val="0"/>
        <w:spacing w:line="360" w:lineRule="auto"/>
        <w:ind w:left="635"/>
        <w:jc w:val="left"/>
        <w:textAlignment w:val="baseline"/>
        <w:outlineLvl w:val="0"/>
        <w:rPr>
          <w:rFonts w:hint="eastAsia" w:ascii="黑体" w:hAnsi="黑体" w:eastAsia="黑体" w:cs="黑体"/>
          <w:color w:val="auto"/>
          <w:spacing w:val="7"/>
          <w:sz w:val="32"/>
          <w:szCs w:val="32"/>
        </w:rPr>
      </w:pPr>
      <w:r>
        <w:rPr>
          <w:rFonts w:hint="eastAsia" w:ascii="黑体" w:hAnsi="黑体" w:eastAsia="黑体" w:cs="黑体"/>
          <w:color w:val="auto"/>
          <w:spacing w:val="7"/>
          <w:sz w:val="32"/>
          <w:szCs w:val="32"/>
        </w:rPr>
        <w:t>二、大赛背景</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200" w:firstLine="560"/>
        <w:jc w:val="left"/>
        <w:textAlignment w:val="baseline"/>
        <w:rPr>
          <w:rFonts w:hint="eastAsia" w:ascii="仿宋" w:hAnsi="仿宋" w:eastAsia="仿宋" w:cs="仿宋"/>
          <w:color w:val="auto"/>
          <w:spacing w:val="7"/>
          <w:sz w:val="32"/>
          <w:szCs w:val="32"/>
          <w:lang w:eastAsia="zh-CN"/>
        </w:rPr>
      </w:pPr>
      <w:r>
        <w:rPr>
          <w:rFonts w:hint="eastAsia" w:ascii="仿宋" w:hAnsi="仿宋" w:eastAsia="仿宋" w:cs="仿宋"/>
          <w:color w:val="auto"/>
          <w:spacing w:val="-52"/>
          <w:sz w:val="32"/>
          <w:szCs w:val="32"/>
          <w:lang w:val="en-US" w:eastAsia="zh-CN"/>
        </w:rPr>
        <w:t>“</w:t>
      </w:r>
      <w:r>
        <w:rPr>
          <w:rFonts w:hint="eastAsia" w:ascii="仿宋" w:hAnsi="仿宋" w:eastAsia="仿宋" w:cs="仿宋"/>
          <w:color w:val="auto"/>
          <w:spacing w:val="5"/>
          <w:sz w:val="32"/>
          <w:szCs w:val="32"/>
        </w:rPr>
        <w:t>天津礼物</w:t>
      </w:r>
      <w:r>
        <w:rPr>
          <w:rFonts w:hint="eastAsia" w:ascii="仿宋" w:hAnsi="仿宋" w:eastAsia="仿宋" w:cs="仿宋"/>
          <w:color w:val="auto"/>
          <w:spacing w:val="-52"/>
          <w:sz w:val="32"/>
          <w:szCs w:val="32"/>
          <w:lang w:val="en-US" w:eastAsia="zh-CN"/>
        </w:rPr>
        <w:t>”</w:t>
      </w:r>
      <w:r>
        <w:rPr>
          <w:rFonts w:hint="eastAsia" w:ascii="仿宋" w:hAnsi="仿宋" w:eastAsia="仿宋" w:cs="仿宋"/>
          <w:color w:val="auto"/>
          <w:spacing w:val="5"/>
          <w:sz w:val="32"/>
          <w:szCs w:val="32"/>
        </w:rPr>
        <w:t>以</w:t>
      </w:r>
      <w:r>
        <w:rPr>
          <w:rFonts w:hint="eastAsia" w:ascii="仿宋" w:hAnsi="仿宋" w:eastAsia="仿宋" w:cs="仿宋"/>
          <w:color w:val="auto"/>
          <w:spacing w:val="5"/>
          <w:sz w:val="32"/>
          <w:szCs w:val="32"/>
          <w:lang w:eastAsia="zh-CN"/>
        </w:rPr>
        <w:t>“</w:t>
      </w:r>
      <w:r>
        <w:rPr>
          <w:rFonts w:hint="eastAsia" w:ascii="仿宋" w:hAnsi="仿宋" w:eastAsia="仿宋" w:cs="仿宋"/>
          <w:color w:val="auto"/>
          <w:spacing w:val="5"/>
          <w:sz w:val="32"/>
          <w:szCs w:val="32"/>
        </w:rPr>
        <w:t>讲好天津故事</w:t>
      </w:r>
      <w:r>
        <w:rPr>
          <w:rFonts w:hint="eastAsia" w:ascii="仿宋" w:hAnsi="仿宋" w:eastAsia="仿宋" w:cs="仿宋"/>
          <w:color w:val="auto"/>
          <w:spacing w:val="5"/>
          <w:sz w:val="32"/>
          <w:szCs w:val="32"/>
          <w:lang w:eastAsia="zh-CN"/>
        </w:rPr>
        <w:t>”</w:t>
      </w:r>
      <w:r>
        <w:rPr>
          <w:rFonts w:hint="eastAsia" w:ascii="仿宋" w:hAnsi="仿宋" w:eastAsia="仿宋" w:cs="仿宋"/>
          <w:color w:val="auto"/>
          <w:spacing w:val="5"/>
          <w:sz w:val="32"/>
          <w:szCs w:val="32"/>
        </w:rPr>
        <w:t>为使命，定位为</w:t>
      </w:r>
      <w:r>
        <w:rPr>
          <w:rFonts w:hint="eastAsia" w:ascii="仿宋" w:hAnsi="仿宋" w:eastAsia="仿宋" w:cs="仿宋"/>
          <w:color w:val="auto"/>
          <w:spacing w:val="4"/>
          <w:sz w:val="32"/>
          <w:szCs w:val="32"/>
        </w:rPr>
        <w:t>集商业、文</w:t>
      </w:r>
      <w:r>
        <w:rPr>
          <w:rFonts w:hint="eastAsia" w:ascii="仿宋" w:hAnsi="仿宋" w:eastAsia="仿宋" w:cs="仿宋"/>
          <w:color w:val="auto"/>
          <w:spacing w:val="5"/>
          <w:sz w:val="32"/>
          <w:szCs w:val="32"/>
        </w:rPr>
        <w:t>旅、艺术于一体的城市礼遇品牌，致力于成为彰显天津文化软实力的文旅名片。天津礼物品牌定位为城市礼物，致力于</w:t>
      </w:r>
      <w:r>
        <w:rPr>
          <w:rFonts w:hint="eastAsia" w:ascii="仿宋" w:hAnsi="仿宋" w:eastAsia="仿宋" w:cs="仿宋"/>
          <w:color w:val="auto"/>
          <w:spacing w:val="4"/>
          <w:sz w:val="32"/>
          <w:szCs w:val="32"/>
        </w:rPr>
        <w:t>挖掘</w:t>
      </w:r>
      <w:r>
        <w:rPr>
          <w:rFonts w:hint="eastAsia" w:ascii="仿宋" w:hAnsi="仿宋" w:eastAsia="仿宋" w:cs="仿宋"/>
          <w:color w:val="auto"/>
          <w:spacing w:val="5"/>
          <w:sz w:val="32"/>
          <w:szCs w:val="32"/>
        </w:rPr>
        <w:t>天津历史底蕴与文化特色，开发具有天津地域符号元素及当代</w:t>
      </w:r>
      <w:r>
        <w:rPr>
          <w:rFonts w:hint="eastAsia" w:ascii="仿宋" w:hAnsi="仿宋" w:eastAsia="仿宋" w:cs="仿宋"/>
          <w:color w:val="auto"/>
          <w:spacing w:val="7"/>
          <w:sz w:val="32"/>
          <w:szCs w:val="32"/>
        </w:rPr>
        <w:t>审美特色的文创产品，推动文化创新产品研发与产业化转化</w:t>
      </w:r>
      <w:r>
        <w:rPr>
          <w:rFonts w:hint="eastAsia" w:ascii="仿宋" w:hAnsi="仿宋" w:eastAsia="仿宋" w:cs="仿宋"/>
          <w:color w:val="auto"/>
          <w:spacing w:val="7"/>
          <w:sz w:val="32"/>
          <w:szCs w:val="32"/>
          <w:lang w:eastAsia="zh-CN"/>
        </w:rPr>
        <w:t>。</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200" w:firstLine="560"/>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为进一步丰富天津礼物品牌的创意产品体系，推动天津地</w:t>
      </w:r>
      <w:r>
        <w:rPr>
          <w:rFonts w:hint="eastAsia" w:ascii="仿宋" w:hAnsi="仿宋" w:eastAsia="仿宋" w:cs="仿宋"/>
          <w:color w:val="auto"/>
          <w:spacing w:val="5"/>
          <w:sz w:val="32"/>
          <w:szCs w:val="32"/>
        </w:rPr>
        <w:t>域文化与现代创意设计融合，现面向全国高校及社会企业</w:t>
      </w:r>
      <w:r>
        <w:rPr>
          <w:rFonts w:hint="eastAsia" w:ascii="仿宋" w:hAnsi="仿宋" w:eastAsia="仿宋" w:cs="仿宋"/>
          <w:color w:val="auto"/>
          <w:spacing w:val="4"/>
          <w:sz w:val="32"/>
          <w:szCs w:val="32"/>
        </w:rPr>
        <w:t>公开</w:t>
      </w:r>
      <w:r>
        <w:rPr>
          <w:rFonts w:hint="eastAsia" w:ascii="仿宋" w:hAnsi="仿宋" w:eastAsia="仿宋" w:cs="仿宋"/>
          <w:color w:val="auto"/>
          <w:spacing w:val="5"/>
          <w:sz w:val="32"/>
          <w:szCs w:val="32"/>
        </w:rPr>
        <w:t>征集以天津礼物为主题的创意设计作品。优秀作品将纳入</w:t>
      </w:r>
      <w:r>
        <w:rPr>
          <w:rFonts w:hint="eastAsia" w:ascii="仿宋" w:hAnsi="仿宋" w:eastAsia="仿宋" w:cs="仿宋"/>
          <w:color w:val="auto"/>
          <w:spacing w:val="4"/>
          <w:sz w:val="32"/>
          <w:szCs w:val="32"/>
        </w:rPr>
        <w:t>天津</w:t>
      </w:r>
      <w:r>
        <w:rPr>
          <w:rFonts w:hint="eastAsia" w:ascii="仿宋" w:hAnsi="仿宋" w:eastAsia="仿宋" w:cs="仿宋"/>
          <w:color w:val="auto"/>
          <w:spacing w:val="7"/>
          <w:sz w:val="32"/>
          <w:szCs w:val="32"/>
        </w:rPr>
        <w:t>旅游集团天津礼物产品库并推进商业化落地与联名产品开发。</w:t>
      </w:r>
    </w:p>
    <w:p>
      <w:pPr>
        <w:keepNext w:val="0"/>
        <w:keepLines w:val="0"/>
        <w:pageBreakBefore w:val="0"/>
        <w:widowControl/>
        <w:kinsoku/>
        <w:wordWrap/>
        <w:overflowPunct/>
        <w:topLinePunct w:val="0"/>
        <w:autoSpaceDE w:val="0"/>
        <w:autoSpaceDN w:val="0"/>
        <w:bidi w:val="0"/>
        <w:adjustRightInd w:val="0"/>
        <w:snapToGrid w:val="0"/>
        <w:spacing w:line="360" w:lineRule="auto"/>
        <w:ind w:left="635"/>
        <w:jc w:val="left"/>
        <w:textAlignment w:val="baseline"/>
        <w:outlineLvl w:val="0"/>
        <w:rPr>
          <w:rFonts w:hint="eastAsia" w:ascii="黑体" w:hAnsi="黑体" w:eastAsia="黑体" w:cs="黑体"/>
          <w:color w:val="auto"/>
          <w:spacing w:val="7"/>
          <w:sz w:val="32"/>
          <w:szCs w:val="32"/>
        </w:rPr>
      </w:pPr>
      <w:r>
        <w:rPr>
          <w:rFonts w:hint="eastAsia" w:ascii="黑体" w:hAnsi="黑体" w:eastAsia="黑体" w:cs="黑体"/>
          <w:color w:val="auto"/>
          <w:spacing w:val="7"/>
          <w:sz w:val="32"/>
          <w:szCs w:val="32"/>
        </w:rPr>
        <w:t>三、组织机构</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8"/>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13"/>
          <w:sz w:val="32"/>
          <w:szCs w:val="32"/>
        </w:rPr>
        <w:t>主办单位：天津市旅游</w:t>
      </w:r>
      <w:r>
        <w:rPr>
          <w:rFonts w:hint="eastAsia" w:ascii="仿宋" w:hAnsi="仿宋" w:eastAsia="仿宋" w:cs="仿宋"/>
          <w:color w:val="auto"/>
          <w:spacing w:val="13"/>
          <w:sz w:val="32"/>
          <w:szCs w:val="32"/>
          <w:lang w:eastAsia="zh-CN"/>
        </w:rPr>
        <w:t>（</w:t>
      </w:r>
      <w:r>
        <w:rPr>
          <w:rFonts w:hint="eastAsia" w:ascii="仿宋" w:hAnsi="仿宋" w:eastAsia="仿宋" w:cs="仿宋"/>
          <w:color w:val="auto"/>
          <w:spacing w:val="13"/>
          <w:sz w:val="32"/>
          <w:szCs w:val="32"/>
        </w:rPr>
        <w:t>控股</w:t>
      </w:r>
      <w:r>
        <w:rPr>
          <w:rFonts w:hint="eastAsia" w:ascii="仿宋" w:hAnsi="仿宋" w:eastAsia="仿宋" w:cs="仿宋"/>
          <w:color w:val="auto"/>
          <w:spacing w:val="13"/>
          <w:sz w:val="32"/>
          <w:szCs w:val="32"/>
          <w:lang w:eastAsia="zh-CN"/>
        </w:rPr>
        <w:t>）</w:t>
      </w:r>
      <w:r>
        <w:rPr>
          <w:rFonts w:hint="eastAsia" w:ascii="仿宋" w:hAnsi="仿宋" w:eastAsia="仿宋" w:cs="仿宋"/>
          <w:color w:val="auto"/>
          <w:spacing w:val="13"/>
          <w:sz w:val="32"/>
          <w:szCs w:val="32"/>
        </w:rPr>
        <w:t>集团有限公司</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39"/>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8"/>
          <w:sz w:val="32"/>
          <w:szCs w:val="32"/>
        </w:rPr>
        <w:t>承办单位：天津津旅旅游发展有限公司</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2" w:firstLine="638"/>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协办企业：天津津旅海河游船股份有限公司、内蒙古伊利</w:t>
      </w:r>
      <w:r>
        <w:rPr>
          <w:rFonts w:hint="eastAsia" w:ascii="仿宋" w:hAnsi="仿宋" w:eastAsia="仿宋" w:cs="仿宋"/>
          <w:color w:val="auto"/>
          <w:spacing w:val="3"/>
          <w:sz w:val="32"/>
          <w:szCs w:val="32"/>
        </w:rPr>
        <w:t>实业集团股份有限公司、中国邮政集团有限公司天津市分公司、</w:t>
      </w:r>
      <w:r>
        <w:rPr>
          <w:rFonts w:hint="eastAsia" w:ascii="仿宋" w:hAnsi="仿宋" w:eastAsia="仿宋" w:cs="仿宋"/>
          <w:color w:val="auto"/>
          <w:spacing w:val="7"/>
          <w:sz w:val="32"/>
          <w:szCs w:val="32"/>
        </w:rPr>
        <w:t>天津市创意产业协会</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2" w:right="160" w:firstLine="638"/>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协办高校：南开大学、天津工业大学、天津师范大学、天</w:t>
      </w:r>
      <w:r>
        <w:rPr>
          <w:rFonts w:hint="eastAsia" w:ascii="仿宋" w:hAnsi="仿宋" w:eastAsia="仿宋" w:cs="仿宋"/>
          <w:color w:val="auto"/>
          <w:spacing w:val="-3"/>
          <w:sz w:val="32"/>
          <w:szCs w:val="32"/>
        </w:rPr>
        <w:t>津科技大学、天津外国语大学、天津美术学院、天津商业大学、</w:t>
      </w:r>
      <w:r>
        <w:rPr>
          <w:rFonts w:hint="eastAsia" w:ascii="仿宋" w:hAnsi="仿宋" w:eastAsia="仿宋" w:cs="仿宋"/>
          <w:color w:val="auto"/>
          <w:spacing w:val="5"/>
          <w:sz w:val="32"/>
          <w:szCs w:val="32"/>
        </w:rPr>
        <w:t>天津城建大学、天津音乐学院、天津仁爱学院、天津城市</w:t>
      </w:r>
      <w:r>
        <w:rPr>
          <w:rFonts w:hint="eastAsia" w:ascii="仿宋" w:hAnsi="仿宋" w:eastAsia="仿宋" w:cs="仿宋"/>
          <w:color w:val="auto"/>
          <w:spacing w:val="4"/>
          <w:sz w:val="32"/>
          <w:szCs w:val="32"/>
        </w:rPr>
        <w:t>职业</w:t>
      </w:r>
      <w:r>
        <w:rPr>
          <w:rFonts w:hint="eastAsia" w:ascii="仿宋" w:hAnsi="仿宋" w:eastAsia="仿宋" w:cs="仿宋"/>
          <w:color w:val="auto"/>
          <w:spacing w:val="8"/>
          <w:sz w:val="32"/>
          <w:szCs w:val="32"/>
        </w:rPr>
        <w:t>学院、天津职业大学、天津工艺美术职业学院等</w:t>
      </w:r>
    </w:p>
    <w:p>
      <w:pPr>
        <w:keepNext w:val="0"/>
        <w:keepLines w:val="0"/>
        <w:pageBreakBefore w:val="0"/>
        <w:widowControl/>
        <w:kinsoku/>
        <w:wordWrap/>
        <w:overflowPunct/>
        <w:topLinePunct w:val="0"/>
        <w:autoSpaceDE w:val="0"/>
        <w:autoSpaceDN w:val="0"/>
        <w:bidi w:val="0"/>
        <w:adjustRightInd w:val="0"/>
        <w:snapToGrid w:val="0"/>
        <w:spacing w:line="360" w:lineRule="auto"/>
        <w:ind w:left="635"/>
        <w:jc w:val="left"/>
        <w:textAlignment w:val="baseline"/>
        <w:outlineLvl w:val="0"/>
        <w:rPr>
          <w:rFonts w:hint="eastAsia" w:ascii="黑体" w:hAnsi="黑体" w:eastAsia="黑体" w:cs="黑体"/>
          <w:color w:val="auto"/>
          <w:spacing w:val="7"/>
          <w:sz w:val="32"/>
          <w:szCs w:val="32"/>
        </w:rPr>
      </w:pPr>
      <w:r>
        <w:rPr>
          <w:rFonts w:hint="eastAsia" w:ascii="黑体" w:hAnsi="黑体" w:eastAsia="黑体" w:cs="黑体"/>
          <w:color w:val="auto"/>
          <w:spacing w:val="7"/>
          <w:sz w:val="32"/>
          <w:szCs w:val="32"/>
        </w:rPr>
        <w:t>四、参赛资格</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z w:val="32"/>
          <w:szCs w:val="32"/>
        </w:rPr>
      </w:pPr>
      <w:r>
        <w:rPr>
          <w:rFonts w:hint="eastAsia" w:ascii="楷体" w:hAnsi="楷体" w:eastAsia="楷体" w:cs="楷体"/>
          <w:b/>
          <w:bCs/>
          <w:color w:val="auto"/>
          <w:spacing w:val="7"/>
          <w:sz w:val="32"/>
          <w:szCs w:val="32"/>
        </w:rPr>
        <w:t>（一）创意设计赛道</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5" w:firstLine="639"/>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面向全国高校在读学生（须提供相关证明，材料造假取消</w:t>
      </w:r>
      <w:r>
        <w:rPr>
          <w:rFonts w:hint="eastAsia" w:ascii="仿宋" w:hAnsi="仿宋" w:eastAsia="仿宋" w:cs="仿宋"/>
          <w:color w:val="auto"/>
          <w:spacing w:val="-3"/>
          <w:sz w:val="32"/>
          <w:szCs w:val="32"/>
        </w:rPr>
        <w:t>参赛资格）开放报名。可个人参赛或团体参</w:t>
      </w:r>
      <w:r>
        <w:rPr>
          <w:rFonts w:hint="eastAsia" w:ascii="仿宋" w:hAnsi="仿宋" w:eastAsia="仿宋" w:cs="仿宋"/>
          <w:color w:val="auto"/>
          <w:spacing w:val="-4"/>
          <w:sz w:val="32"/>
          <w:szCs w:val="32"/>
        </w:rPr>
        <w:t>赛，允许跨校组队，</w:t>
      </w:r>
      <w:r>
        <w:rPr>
          <w:rFonts w:hint="eastAsia" w:ascii="仿宋" w:hAnsi="仿宋" w:eastAsia="仿宋" w:cs="仿宋"/>
          <w:color w:val="auto"/>
          <w:sz w:val="32"/>
          <w:szCs w:val="32"/>
        </w:rPr>
        <w:t>最终指定1所主申报院校。</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72"/>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3"/>
          <w:position w:val="2"/>
          <w:sz w:val="32"/>
          <w:szCs w:val="32"/>
        </w:rPr>
        <w:t>团队配置：创作组≤8人，指导老师≤2人。</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39"/>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8"/>
          <w:sz w:val="32"/>
          <w:szCs w:val="32"/>
        </w:rPr>
        <w:t>本赛道参赛作品以设计稿形式提交，无需实物打样。</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rPr>
      </w:pPr>
      <w:r>
        <w:rPr>
          <w:rFonts w:hint="eastAsia" w:ascii="楷体" w:hAnsi="楷体" w:eastAsia="楷体" w:cs="楷体"/>
          <w:b/>
          <w:bCs/>
          <w:color w:val="auto"/>
          <w:spacing w:val="7"/>
          <w:sz w:val="32"/>
          <w:szCs w:val="32"/>
        </w:rPr>
        <w:t>（二）产品开发赛道</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44"/>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5"/>
          <w:sz w:val="32"/>
          <w:szCs w:val="32"/>
        </w:rPr>
        <w:t>面向全国范围内依法注册的文创企业、设计机构、工作室，</w:t>
      </w:r>
      <w:r>
        <w:rPr>
          <w:rFonts w:hint="eastAsia" w:ascii="仿宋" w:hAnsi="仿宋" w:eastAsia="仿宋" w:cs="仿宋"/>
          <w:color w:val="auto"/>
          <w:spacing w:val="5"/>
          <w:sz w:val="32"/>
          <w:szCs w:val="32"/>
        </w:rPr>
        <w:t>以及具有独立民事行为能力的创意爱好者、设计师或设</w:t>
      </w:r>
      <w:r>
        <w:rPr>
          <w:rFonts w:hint="eastAsia" w:ascii="仿宋" w:hAnsi="仿宋" w:eastAsia="仿宋" w:cs="仿宋"/>
          <w:color w:val="auto"/>
          <w:spacing w:val="4"/>
          <w:sz w:val="32"/>
          <w:szCs w:val="32"/>
        </w:rPr>
        <w:t>计团队</w:t>
      </w:r>
      <w:r>
        <w:rPr>
          <w:rFonts w:hint="eastAsia" w:ascii="仿宋" w:hAnsi="仿宋" w:eastAsia="仿宋" w:cs="仿宋"/>
          <w:color w:val="auto"/>
          <w:spacing w:val="5"/>
          <w:sz w:val="32"/>
          <w:szCs w:val="32"/>
        </w:rPr>
        <w:t>（须提供主创人员身份证明及个人履历说明，材料造假取消参</w:t>
      </w:r>
      <w:r>
        <w:rPr>
          <w:rFonts w:hint="eastAsia" w:ascii="仿宋" w:hAnsi="仿宋" w:eastAsia="仿宋" w:cs="仿宋"/>
          <w:color w:val="auto"/>
          <w:spacing w:val="6"/>
          <w:sz w:val="32"/>
          <w:szCs w:val="32"/>
        </w:rPr>
        <w:t>赛资格）开放报名。</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5" w:right="87" w:firstLine="667"/>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2"/>
          <w:sz w:val="32"/>
          <w:szCs w:val="32"/>
        </w:rPr>
        <w:t>团队配置：创作组≤5人，须指定1名主创人员作为联系</w:t>
      </w:r>
      <w:r>
        <w:rPr>
          <w:rFonts w:hint="eastAsia" w:ascii="仿宋" w:hAnsi="仿宋" w:eastAsia="仿宋" w:cs="仿宋"/>
          <w:color w:val="auto"/>
          <w:spacing w:val="-9"/>
          <w:sz w:val="32"/>
          <w:szCs w:val="32"/>
        </w:rPr>
        <w:t>人。</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39"/>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8"/>
          <w:sz w:val="32"/>
          <w:szCs w:val="32"/>
        </w:rPr>
        <w:t>本赛道参赛作品须在终评前完成实物打样或成品制作。</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rPr>
      </w:pPr>
      <w:r>
        <w:rPr>
          <w:rFonts w:hint="eastAsia" w:ascii="楷体" w:hAnsi="楷体" w:eastAsia="楷体" w:cs="楷体"/>
          <w:b/>
          <w:bCs/>
          <w:color w:val="auto"/>
          <w:spacing w:val="7"/>
          <w:sz w:val="32"/>
          <w:szCs w:val="32"/>
        </w:rPr>
        <w:t>（三）须尽欢</w:t>
      </w:r>
      <w:r>
        <w:rPr>
          <w:rFonts w:hint="eastAsia" w:ascii="楷体" w:hAnsi="楷体" w:eastAsia="楷体" w:cs="楷体"/>
          <w:b/>
          <w:bCs/>
          <w:color w:val="auto"/>
          <w:spacing w:val="7"/>
          <w:sz w:val="32"/>
          <w:szCs w:val="32"/>
          <w:lang w:val="en-US" w:eastAsia="zh-CN"/>
        </w:rPr>
        <w:t>X</w:t>
      </w:r>
      <w:r>
        <w:rPr>
          <w:rFonts w:hint="eastAsia" w:ascii="楷体" w:hAnsi="楷体" w:eastAsia="楷体" w:cs="楷体"/>
          <w:b/>
          <w:bCs/>
          <w:color w:val="auto"/>
          <w:spacing w:val="7"/>
          <w:sz w:val="32"/>
          <w:szCs w:val="32"/>
        </w:rPr>
        <w:t>天津礼物文创冰淇淋设计专项赛道</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1" w:right="87" w:firstLine="643"/>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面向全国高校学生、文创企业、设计机构及个人设计师开</w:t>
      </w:r>
      <w:r>
        <w:rPr>
          <w:rFonts w:hint="eastAsia" w:ascii="仿宋" w:hAnsi="仿宋" w:eastAsia="仿宋" w:cs="仿宋"/>
          <w:color w:val="auto"/>
          <w:spacing w:val="5"/>
          <w:sz w:val="32"/>
          <w:szCs w:val="32"/>
        </w:rPr>
        <w:t>放报名。参赛者身份不限，企业人员与高校学生同台竞技</w:t>
      </w:r>
      <w:r>
        <w:rPr>
          <w:rFonts w:hint="eastAsia" w:ascii="仿宋" w:hAnsi="仿宋" w:eastAsia="仿宋" w:cs="仿宋"/>
          <w:color w:val="auto"/>
          <w:spacing w:val="4"/>
          <w:sz w:val="32"/>
          <w:szCs w:val="32"/>
        </w:rPr>
        <w:t>，统</w:t>
      </w:r>
      <w:r>
        <w:rPr>
          <w:rFonts w:hint="eastAsia" w:ascii="仿宋" w:hAnsi="仿宋" w:eastAsia="仿宋" w:cs="仿宋"/>
          <w:color w:val="auto"/>
          <w:spacing w:val="1"/>
          <w:sz w:val="32"/>
          <w:szCs w:val="32"/>
        </w:rPr>
        <w:t>一评审。</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2" w:right="90" w:firstLine="669"/>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7"/>
          <w:sz w:val="32"/>
          <w:szCs w:val="32"/>
        </w:rPr>
        <w:t>团队配置：创作组≤5人（高校团队可增至≤</w:t>
      </w:r>
      <w:r>
        <w:rPr>
          <w:rFonts w:hint="eastAsia" w:ascii="仿宋" w:hAnsi="仿宋" w:eastAsia="仿宋" w:cs="仿宋"/>
          <w:color w:val="auto"/>
          <w:spacing w:val="6"/>
          <w:sz w:val="32"/>
          <w:szCs w:val="32"/>
        </w:rPr>
        <w:t>8人，指导</w:t>
      </w:r>
      <w:r>
        <w:rPr>
          <w:rFonts w:hint="eastAsia" w:ascii="仿宋" w:hAnsi="仿宋" w:eastAsia="仿宋" w:cs="仿宋"/>
          <w:color w:val="auto"/>
          <w:spacing w:val="-19"/>
          <w:sz w:val="32"/>
          <w:szCs w:val="32"/>
        </w:rPr>
        <w:t>老师≤2人）。</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7" w:right="87" w:firstLine="632"/>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1"/>
          <w:sz w:val="32"/>
          <w:szCs w:val="32"/>
        </w:rPr>
        <w:t>本赛道参赛作品以“设计稿+包装实物+产品</w:t>
      </w:r>
      <w:r>
        <w:rPr>
          <w:rFonts w:hint="eastAsia" w:ascii="仿宋" w:hAnsi="仿宋" w:eastAsia="仿宋" w:cs="仿宋"/>
          <w:color w:val="auto"/>
          <w:sz w:val="32"/>
          <w:szCs w:val="32"/>
        </w:rPr>
        <w:t>说明</w:t>
      </w:r>
      <w:r>
        <w:rPr>
          <w:rFonts w:hint="eastAsia" w:ascii="仿宋" w:hAnsi="仿宋" w:eastAsia="仿宋" w:cs="仿宋"/>
          <w:color w:val="auto"/>
          <w:spacing w:val="-112"/>
          <w:sz w:val="32"/>
          <w:szCs w:val="32"/>
        </w:rPr>
        <w:t xml:space="preserve"> </w:t>
      </w:r>
      <w:r>
        <w:rPr>
          <w:rFonts w:hint="eastAsia" w:ascii="仿宋" w:hAnsi="仿宋" w:eastAsia="仿宋" w:cs="仿宋"/>
          <w:color w:val="auto"/>
          <w:sz w:val="32"/>
          <w:szCs w:val="32"/>
        </w:rPr>
        <w:t>”形式提</w:t>
      </w:r>
      <w:r>
        <w:rPr>
          <w:rFonts w:hint="eastAsia" w:ascii="仿宋" w:hAnsi="仿宋" w:eastAsia="仿宋" w:cs="仿宋"/>
          <w:color w:val="auto"/>
          <w:spacing w:val="4"/>
          <w:sz w:val="32"/>
          <w:szCs w:val="32"/>
        </w:rPr>
        <w:t>交，具体要求见第五</w:t>
      </w:r>
      <w:r>
        <w:rPr>
          <w:rFonts w:hint="eastAsia" w:cs="仿宋"/>
          <w:color w:val="auto"/>
          <w:spacing w:val="4"/>
          <w:sz w:val="32"/>
          <w:szCs w:val="32"/>
          <w:lang w:val="en-US" w:eastAsia="zh-CN"/>
        </w:rPr>
        <w:t>项参赛规则</w:t>
      </w:r>
      <w:r>
        <w:rPr>
          <w:rFonts w:hint="eastAsia" w:ascii="仿宋" w:hAnsi="仿宋" w:eastAsia="仿宋" w:cs="仿宋"/>
          <w:color w:val="auto"/>
          <w:spacing w:val="4"/>
          <w:sz w:val="32"/>
          <w:szCs w:val="32"/>
        </w:rPr>
        <w:t>。如提交可食用实物打样，参赛者为食品安全责任主体，样品须符合国家食品安全标准；赛事组织方禁止分发、食用参赛食品；样品评审后无害化处置，赛事组织</w:t>
      </w:r>
      <w:r>
        <w:rPr>
          <w:rFonts w:hint="eastAsia" w:ascii="仿宋" w:hAnsi="仿宋" w:eastAsia="仿宋" w:cs="仿宋"/>
          <w:color w:val="auto"/>
          <w:spacing w:val="7"/>
          <w:sz w:val="32"/>
          <w:szCs w:val="32"/>
        </w:rPr>
        <w:t>方不做食品安全实质检测，仅做形式审查。</w:t>
      </w:r>
    </w:p>
    <w:p>
      <w:pPr>
        <w:keepNext w:val="0"/>
        <w:keepLines w:val="0"/>
        <w:pageBreakBefore w:val="0"/>
        <w:widowControl/>
        <w:kinsoku/>
        <w:wordWrap/>
        <w:overflowPunct/>
        <w:topLinePunct w:val="0"/>
        <w:autoSpaceDE w:val="0"/>
        <w:autoSpaceDN w:val="0"/>
        <w:bidi w:val="0"/>
        <w:adjustRightInd w:val="0"/>
        <w:snapToGrid w:val="0"/>
        <w:spacing w:line="360" w:lineRule="auto"/>
        <w:ind w:left="635"/>
        <w:jc w:val="left"/>
        <w:textAlignment w:val="baseline"/>
        <w:outlineLvl w:val="0"/>
        <w:rPr>
          <w:rFonts w:hint="eastAsia" w:ascii="黑体" w:hAnsi="黑体" w:eastAsia="黑体" w:cs="黑体"/>
          <w:color w:val="auto"/>
          <w:spacing w:val="7"/>
          <w:sz w:val="32"/>
          <w:szCs w:val="32"/>
        </w:rPr>
      </w:pPr>
      <w:r>
        <w:rPr>
          <w:rFonts w:hint="eastAsia" w:ascii="黑体" w:hAnsi="黑体" w:eastAsia="黑体" w:cs="黑体"/>
          <w:color w:val="auto"/>
          <w:spacing w:val="7"/>
          <w:sz w:val="32"/>
          <w:szCs w:val="32"/>
        </w:rPr>
        <w:t>五、参赛规则</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一）</w:t>
      </w:r>
      <w:r>
        <w:rPr>
          <w:rFonts w:hint="eastAsia" w:ascii="楷体" w:hAnsi="楷体" w:eastAsia="楷体" w:cs="楷体"/>
          <w:b/>
          <w:bCs/>
          <w:color w:val="auto"/>
          <w:spacing w:val="7"/>
          <w:sz w:val="32"/>
          <w:szCs w:val="32"/>
        </w:rPr>
        <w:t>作品类别</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3"/>
        <w:jc w:val="left"/>
        <w:textAlignment w:val="baseline"/>
        <w:rPr>
          <w:rFonts w:hint="eastAsia" w:ascii="仿宋" w:hAnsi="仿宋" w:eastAsia="仿宋" w:cs="仿宋"/>
          <w:b/>
          <w:bCs/>
          <w:color w:val="auto"/>
          <w:sz w:val="32"/>
          <w:szCs w:val="32"/>
        </w:rPr>
      </w:pPr>
      <w:r>
        <w:rPr>
          <w:rFonts w:hint="eastAsia" w:cs="仿宋"/>
          <w:b/>
          <w:bCs/>
          <w:color w:val="auto"/>
          <w:spacing w:val="5"/>
          <w:position w:val="2"/>
          <w:sz w:val="32"/>
          <w:szCs w:val="32"/>
          <w:lang w:val="en-US" w:eastAsia="zh-CN"/>
        </w:rPr>
        <w:t>1.</w:t>
      </w:r>
      <w:r>
        <w:rPr>
          <w:rFonts w:hint="eastAsia" w:ascii="仿宋" w:hAnsi="仿宋" w:eastAsia="仿宋" w:cs="仿宋"/>
          <w:b/>
          <w:bCs/>
          <w:color w:val="auto"/>
          <w:position w:val="2"/>
          <w:sz w:val="32"/>
          <w:szCs w:val="32"/>
        </w:rPr>
        <w:t>IP</w:t>
      </w:r>
      <w:r>
        <w:rPr>
          <w:rFonts w:hint="eastAsia" w:ascii="仿宋" w:hAnsi="仿宋" w:eastAsia="仿宋" w:cs="仿宋"/>
          <w:b/>
          <w:bCs/>
          <w:color w:val="auto"/>
          <w:spacing w:val="5"/>
          <w:position w:val="2"/>
          <w:sz w:val="32"/>
          <w:szCs w:val="32"/>
        </w:rPr>
        <w:t>创意设计类</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7" w:right="315" w:firstLine="664"/>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3"/>
          <w:sz w:val="32"/>
          <w:szCs w:val="32"/>
        </w:rPr>
        <w:t>以“天津礼物</w:t>
      </w:r>
      <w:r>
        <w:rPr>
          <w:rFonts w:hint="eastAsia" w:ascii="仿宋" w:hAnsi="仿宋" w:eastAsia="仿宋" w:cs="仿宋"/>
          <w:color w:val="auto"/>
          <w:spacing w:val="-110"/>
          <w:sz w:val="32"/>
          <w:szCs w:val="32"/>
        </w:rPr>
        <w:t xml:space="preserve"> </w:t>
      </w:r>
      <w:r>
        <w:rPr>
          <w:rFonts w:hint="eastAsia" w:ascii="仿宋" w:hAnsi="仿宋" w:eastAsia="仿宋" w:cs="仿宋"/>
          <w:color w:val="auto"/>
          <w:spacing w:val="3"/>
          <w:sz w:val="32"/>
          <w:szCs w:val="32"/>
        </w:rPr>
        <w:t>”</w:t>
      </w:r>
      <w:r>
        <w:rPr>
          <w:rFonts w:hint="eastAsia" w:ascii="仿宋" w:hAnsi="仿宋" w:eastAsia="仿宋" w:cs="仿宋"/>
          <w:color w:val="auto"/>
          <w:sz w:val="32"/>
          <w:szCs w:val="32"/>
        </w:rPr>
        <w:t>IP</w:t>
      </w:r>
      <w:r>
        <w:rPr>
          <w:rFonts w:hint="eastAsia" w:ascii="仿宋" w:hAnsi="仿宋" w:eastAsia="仿宋" w:cs="仿宋"/>
          <w:color w:val="auto"/>
          <w:spacing w:val="3"/>
          <w:sz w:val="32"/>
          <w:szCs w:val="32"/>
        </w:rPr>
        <w:t>鸥宝为基础进行创意设计，包</w:t>
      </w:r>
      <w:r>
        <w:rPr>
          <w:rFonts w:hint="eastAsia" w:ascii="仿宋" w:hAnsi="仿宋" w:eastAsia="仿宋" w:cs="仿宋"/>
          <w:color w:val="auto"/>
          <w:spacing w:val="2"/>
          <w:sz w:val="32"/>
          <w:szCs w:val="32"/>
        </w:rPr>
        <w:t>含</w:t>
      </w:r>
      <w:r>
        <w:rPr>
          <w:rFonts w:hint="eastAsia" w:ascii="仿宋" w:hAnsi="仿宋" w:eastAsia="仿宋" w:cs="仿宋"/>
          <w:color w:val="auto"/>
          <w:sz w:val="32"/>
          <w:szCs w:val="32"/>
        </w:rPr>
        <w:t>IP</w:t>
      </w:r>
      <w:r>
        <w:rPr>
          <w:rFonts w:hint="eastAsia" w:ascii="仿宋" w:hAnsi="仿宋" w:eastAsia="仿宋" w:cs="仿宋"/>
          <w:color w:val="auto"/>
          <w:spacing w:val="2"/>
          <w:sz w:val="32"/>
          <w:szCs w:val="32"/>
        </w:rPr>
        <w:t>形</w:t>
      </w:r>
      <w:r>
        <w:rPr>
          <w:rFonts w:hint="eastAsia" w:ascii="仿宋" w:hAnsi="仿宋" w:eastAsia="仿宋" w:cs="仿宋"/>
          <w:color w:val="auto"/>
          <w:spacing w:val="7"/>
          <w:sz w:val="32"/>
          <w:szCs w:val="32"/>
        </w:rPr>
        <w:t>象设计、</w:t>
      </w:r>
      <w:r>
        <w:rPr>
          <w:rFonts w:hint="eastAsia" w:ascii="仿宋" w:hAnsi="仿宋" w:eastAsia="仿宋" w:cs="仿宋"/>
          <w:color w:val="auto"/>
          <w:sz w:val="32"/>
          <w:szCs w:val="32"/>
        </w:rPr>
        <w:t>IP</w:t>
      </w:r>
      <w:r>
        <w:rPr>
          <w:rFonts w:hint="eastAsia" w:ascii="仿宋" w:hAnsi="仿宋" w:eastAsia="仿宋" w:cs="仿宋"/>
          <w:color w:val="auto"/>
          <w:spacing w:val="7"/>
          <w:sz w:val="32"/>
          <w:szCs w:val="32"/>
        </w:rPr>
        <w:t>图形素材设计、</w:t>
      </w:r>
      <w:r>
        <w:rPr>
          <w:rFonts w:hint="eastAsia" w:ascii="仿宋" w:hAnsi="仿宋" w:eastAsia="仿宋" w:cs="仿宋"/>
          <w:color w:val="auto"/>
          <w:sz w:val="32"/>
          <w:szCs w:val="32"/>
        </w:rPr>
        <w:t>IP</w:t>
      </w:r>
      <w:r>
        <w:rPr>
          <w:rFonts w:hint="eastAsia" w:ascii="仿宋" w:hAnsi="仿宋" w:eastAsia="仿宋" w:cs="仿宋"/>
          <w:color w:val="auto"/>
          <w:spacing w:val="7"/>
          <w:sz w:val="32"/>
          <w:szCs w:val="32"/>
        </w:rPr>
        <w:t>衍生品设计等。</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left="643" w:leftChars="0"/>
        <w:jc w:val="left"/>
        <w:textAlignment w:val="baseline"/>
        <w:rPr>
          <w:rFonts w:hint="eastAsia" w:ascii="仿宋" w:hAnsi="仿宋" w:eastAsia="仿宋" w:cs="仿宋"/>
          <w:b/>
          <w:bCs/>
          <w:color w:val="auto"/>
          <w:sz w:val="32"/>
          <w:szCs w:val="32"/>
        </w:rPr>
      </w:pPr>
      <w:r>
        <w:rPr>
          <w:rFonts w:hint="eastAsia" w:ascii="仿宋" w:hAnsi="仿宋" w:eastAsia="仿宋" w:cs="仿宋"/>
          <w:b/>
          <w:bCs/>
          <w:snapToGrid w:val="0"/>
          <w:color w:val="auto"/>
          <w:kern w:val="0"/>
          <w:sz w:val="32"/>
          <w:szCs w:val="32"/>
          <w:lang w:val="en-US" w:eastAsia="en-US" w:bidi="ar-SA"/>
        </w:rPr>
        <w:t>2.</w:t>
      </w:r>
      <w:r>
        <w:rPr>
          <w:rFonts w:hint="eastAsia" w:ascii="仿宋" w:hAnsi="仿宋" w:eastAsia="仿宋" w:cs="仿宋"/>
          <w:b/>
          <w:bCs/>
          <w:color w:val="auto"/>
          <w:spacing w:val="5"/>
          <w:position w:val="2"/>
          <w:sz w:val="32"/>
          <w:szCs w:val="32"/>
        </w:rPr>
        <w:t>文创产品设计类</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 w:right="315" w:firstLine="665"/>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3"/>
          <w:sz w:val="32"/>
          <w:szCs w:val="32"/>
        </w:rPr>
        <w:t>以天津在地文化为核心的城市伴手礼、旅游纪念品、生活</w:t>
      </w:r>
      <w:r>
        <w:rPr>
          <w:rFonts w:hint="eastAsia" w:ascii="仿宋" w:hAnsi="仿宋" w:eastAsia="仿宋" w:cs="仿宋"/>
          <w:color w:val="auto"/>
          <w:spacing w:val="7"/>
          <w:sz w:val="32"/>
          <w:szCs w:val="32"/>
        </w:rPr>
        <w:t>美学用品等实物类文创产品设计。</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left="643" w:leftChars="0" w:firstLine="0" w:firstLineChars="0"/>
        <w:jc w:val="left"/>
        <w:textAlignment w:val="baseline"/>
        <w:rPr>
          <w:rFonts w:hint="eastAsia" w:ascii="仿宋" w:hAnsi="仿宋" w:eastAsia="仿宋" w:cs="仿宋"/>
          <w:b/>
          <w:bCs/>
          <w:color w:val="auto"/>
          <w:sz w:val="32"/>
          <w:szCs w:val="32"/>
        </w:rPr>
      </w:pPr>
      <w:r>
        <w:rPr>
          <w:rFonts w:hint="eastAsia" w:ascii="仿宋" w:hAnsi="仿宋" w:eastAsia="仿宋" w:cs="仿宋"/>
          <w:b/>
          <w:bCs/>
          <w:snapToGrid w:val="0"/>
          <w:color w:val="auto"/>
          <w:kern w:val="0"/>
          <w:sz w:val="32"/>
          <w:szCs w:val="32"/>
          <w:lang w:val="en-US" w:eastAsia="en-US" w:bidi="ar-SA"/>
        </w:rPr>
        <w:t>3.</w:t>
      </w:r>
      <w:r>
        <w:rPr>
          <w:rFonts w:hint="eastAsia" w:ascii="仿宋" w:hAnsi="仿宋" w:eastAsia="仿宋" w:cs="仿宋"/>
          <w:b/>
          <w:bCs/>
          <w:color w:val="auto"/>
          <w:spacing w:val="4"/>
          <w:position w:val="2"/>
          <w:sz w:val="32"/>
          <w:szCs w:val="32"/>
        </w:rPr>
        <w:t>天津文化“金点子</w:t>
      </w:r>
      <w:r>
        <w:rPr>
          <w:rFonts w:hint="eastAsia" w:ascii="仿宋" w:hAnsi="仿宋" w:eastAsia="仿宋" w:cs="仿宋"/>
          <w:b/>
          <w:bCs/>
          <w:color w:val="auto"/>
          <w:spacing w:val="-110"/>
          <w:position w:val="2"/>
          <w:sz w:val="32"/>
          <w:szCs w:val="32"/>
        </w:rPr>
        <w:t xml:space="preserve"> </w:t>
      </w:r>
      <w:r>
        <w:rPr>
          <w:rFonts w:hint="eastAsia" w:ascii="仿宋" w:hAnsi="仿宋" w:eastAsia="仿宋" w:cs="仿宋"/>
          <w:b/>
          <w:bCs/>
          <w:color w:val="auto"/>
          <w:spacing w:val="4"/>
          <w:position w:val="2"/>
          <w:sz w:val="32"/>
          <w:szCs w:val="32"/>
        </w:rPr>
        <w:t>”类</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2" w:firstLine="669"/>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9"/>
          <w:sz w:val="32"/>
          <w:szCs w:val="32"/>
        </w:rPr>
        <w:t>围绕天津地域文化（海河景观、津味相声、老字号文化、</w:t>
      </w:r>
      <w:r>
        <w:rPr>
          <w:rFonts w:hint="eastAsia" w:ascii="仿宋" w:hAnsi="仿宋" w:eastAsia="仿宋" w:cs="仿宋"/>
          <w:color w:val="auto"/>
          <w:spacing w:val="3"/>
          <w:sz w:val="32"/>
          <w:szCs w:val="32"/>
        </w:rPr>
        <w:t>非遗技艺、天津地标建筑等）提出具有创新性的、话题“梗儿</w:t>
      </w:r>
      <w:r>
        <w:rPr>
          <w:rFonts w:hint="eastAsia" w:ascii="仿宋" w:hAnsi="仿宋" w:eastAsia="仿宋" w:cs="仿宋"/>
          <w:color w:val="auto"/>
          <w:spacing w:val="-102"/>
          <w:sz w:val="32"/>
          <w:szCs w:val="32"/>
        </w:rPr>
        <w:t xml:space="preserve"> </w:t>
      </w:r>
      <w:r>
        <w:rPr>
          <w:rFonts w:hint="eastAsia" w:ascii="仿宋" w:hAnsi="仿宋" w:eastAsia="仿宋" w:cs="仿宋"/>
          <w:color w:val="auto"/>
          <w:spacing w:val="3"/>
          <w:sz w:val="32"/>
          <w:szCs w:val="32"/>
        </w:rPr>
        <w:t>”</w:t>
      </w:r>
      <w:r>
        <w:rPr>
          <w:rFonts w:hint="eastAsia" w:ascii="仿宋" w:hAnsi="仿宋" w:eastAsia="仿宋" w:cs="仿宋"/>
          <w:color w:val="auto"/>
          <w:spacing w:val="5"/>
          <w:sz w:val="32"/>
          <w:szCs w:val="32"/>
        </w:rPr>
        <w:t>的文创概念与创意方案。侧重概念的前瞻性与独特性，以</w:t>
      </w:r>
      <w:r>
        <w:rPr>
          <w:rFonts w:hint="eastAsia" w:ascii="仿宋" w:hAnsi="仿宋" w:eastAsia="仿宋" w:cs="仿宋"/>
          <w:color w:val="auto"/>
          <w:spacing w:val="4"/>
          <w:sz w:val="32"/>
          <w:szCs w:val="32"/>
        </w:rPr>
        <w:t>及落</w:t>
      </w:r>
      <w:r>
        <w:rPr>
          <w:rFonts w:hint="eastAsia" w:ascii="仿宋" w:hAnsi="仿宋" w:eastAsia="仿宋" w:cs="仿宋"/>
          <w:color w:val="auto"/>
          <w:spacing w:val="10"/>
          <w:sz w:val="32"/>
          <w:szCs w:val="32"/>
        </w:rPr>
        <w:t>地转化空间。本类别须提交完整的创意策划书（含文化解析、</w:t>
      </w:r>
      <w:r>
        <w:rPr>
          <w:rFonts w:hint="eastAsia" w:ascii="仿宋" w:hAnsi="仿宋" w:eastAsia="仿宋" w:cs="仿宋"/>
          <w:color w:val="auto"/>
          <w:sz w:val="32"/>
          <w:szCs w:val="32"/>
        </w:rPr>
        <w:t>创意阐述、应用场景、商业前景分析等</w:t>
      </w:r>
      <w:r>
        <w:rPr>
          <w:rFonts w:hint="eastAsia" w:ascii="仿宋" w:hAnsi="仿宋" w:eastAsia="仿宋" w:cs="仿宋"/>
          <w:color w:val="auto"/>
          <w:spacing w:val="-68"/>
          <w:sz w:val="32"/>
          <w:szCs w:val="32"/>
        </w:rPr>
        <w:t>），</w:t>
      </w:r>
      <w:r>
        <w:rPr>
          <w:rFonts w:hint="eastAsia" w:ascii="仿宋" w:hAnsi="仿宋" w:eastAsia="仿宋" w:cs="仿宋"/>
          <w:color w:val="auto"/>
          <w:sz w:val="32"/>
          <w:szCs w:val="32"/>
        </w:rPr>
        <w:t>字数不少于800字。</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3"/>
        <w:jc w:val="left"/>
        <w:textAlignment w:val="baseline"/>
        <w:rPr>
          <w:rFonts w:hint="eastAsia" w:ascii="仿宋" w:hAnsi="仿宋" w:eastAsia="仿宋" w:cs="仿宋"/>
          <w:b/>
          <w:bCs/>
          <w:color w:val="auto"/>
          <w:sz w:val="32"/>
          <w:szCs w:val="32"/>
        </w:rPr>
      </w:pPr>
      <w:r>
        <w:rPr>
          <w:rFonts w:hint="eastAsia" w:cs="仿宋"/>
          <w:b/>
          <w:bCs/>
          <w:color w:val="auto"/>
          <w:spacing w:val="4"/>
          <w:position w:val="2"/>
          <w:sz w:val="32"/>
          <w:szCs w:val="32"/>
          <w:lang w:val="en-US" w:eastAsia="zh-CN"/>
        </w:rPr>
        <w:t>4.</w:t>
      </w:r>
      <w:r>
        <w:rPr>
          <w:rFonts w:hint="eastAsia" w:ascii="仿宋" w:hAnsi="仿宋" w:eastAsia="仿宋" w:cs="仿宋"/>
          <w:b/>
          <w:bCs/>
          <w:color w:val="auto"/>
          <w:spacing w:val="4"/>
          <w:position w:val="2"/>
          <w:sz w:val="32"/>
          <w:szCs w:val="32"/>
        </w:rPr>
        <w:t>须尽</w:t>
      </w:r>
      <w:r>
        <w:rPr>
          <w:rFonts w:hint="eastAsia" w:cs="仿宋"/>
          <w:b/>
          <w:bCs/>
          <w:color w:val="auto"/>
          <w:spacing w:val="4"/>
          <w:position w:val="2"/>
          <w:sz w:val="32"/>
          <w:szCs w:val="32"/>
          <w:lang w:eastAsia="zh-CN"/>
        </w:rPr>
        <w:t>欢X天</w:t>
      </w:r>
      <w:r>
        <w:rPr>
          <w:rFonts w:hint="eastAsia" w:ascii="仿宋" w:hAnsi="仿宋" w:eastAsia="仿宋" w:cs="仿宋"/>
          <w:b/>
          <w:bCs/>
          <w:color w:val="auto"/>
          <w:spacing w:val="4"/>
          <w:position w:val="2"/>
          <w:sz w:val="32"/>
          <w:szCs w:val="32"/>
        </w:rPr>
        <w:t>津礼物文创冰淇淋设计专项赛道</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210" w:firstLine="671"/>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3"/>
          <w:sz w:val="32"/>
          <w:szCs w:val="32"/>
        </w:rPr>
        <w:t>围绕天津地域文化、城市符号、人文故事及特色风味等进</w:t>
      </w:r>
      <w:r>
        <w:rPr>
          <w:rFonts w:hint="eastAsia" w:ascii="仿宋" w:hAnsi="仿宋" w:eastAsia="仿宋" w:cs="仿宋"/>
          <w:color w:val="auto"/>
          <w:spacing w:val="5"/>
          <w:sz w:val="32"/>
          <w:szCs w:val="32"/>
        </w:rPr>
        <w:t>行创意转化，设计具有天津文创特色的冰淇淋产品。作品需体</w:t>
      </w:r>
      <w:r>
        <w:rPr>
          <w:rFonts w:hint="eastAsia" w:ascii="仿宋" w:hAnsi="仿宋" w:eastAsia="仿宋" w:cs="仿宋"/>
          <w:color w:val="auto"/>
          <w:spacing w:val="-3"/>
          <w:sz w:val="32"/>
          <w:szCs w:val="32"/>
        </w:rPr>
        <w:t>现：天津文化元素与冰淇淋形态的创新融合、产品造型、口味、</w:t>
      </w:r>
      <w:r>
        <w:rPr>
          <w:rFonts w:hint="eastAsia" w:ascii="仿宋" w:hAnsi="仿宋" w:eastAsia="仿宋" w:cs="仿宋"/>
          <w:color w:val="auto"/>
          <w:spacing w:val="8"/>
          <w:sz w:val="32"/>
          <w:szCs w:val="32"/>
        </w:rPr>
        <w:t>包装的一体化设计、从创意概念到商业落地的可行性。</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二）</w:t>
      </w:r>
      <w:r>
        <w:rPr>
          <w:rFonts w:hint="eastAsia" w:ascii="楷体" w:hAnsi="楷体" w:eastAsia="楷体" w:cs="楷体"/>
          <w:b/>
          <w:bCs/>
          <w:color w:val="auto"/>
          <w:spacing w:val="7"/>
          <w:sz w:val="32"/>
          <w:szCs w:val="32"/>
        </w:rPr>
        <w:t>格式要求</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7" w:right="64" w:firstLine="634"/>
        <w:jc w:val="left"/>
        <w:textAlignment w:val="baseline"/>
        <w:rPr>
          <w:rFonts w:hint="eastAsia" w:ascii="仿宋" w:hAnsi="仿宋" w:eastAsia="仿宋" w:cs="仿宋"/>
          <w:b/>
          <w:bCs/>
          <w:color w:val="auto"/>
          <w:spacing w:val="9"/>
          <w:sz w:val="32"/>
          <w:szCs w:val="32"/>
        </w:rPr>
      </w:pPr>
      <w:r>
        <w:rPr>
          <w:rFonts w:hint="eastAsia" w:cs="仿宋"/>
          <w:b/>
          <w:bCs/>
          <w:color w:val="auto"/>
          <w:spacing w:val="9"/>
          <w:sz w:val="32"/>
          <w:szCs w:val="32"/>
          <w:lang w:val="en-US" w:eastAsia="zh-CN"/>
        </w:rPr>
        <w:t>1.</w:t>
      </w:r>
      <w:r>
        <w:rPr>
          <w:rFonts w:hint="eastAsia" w:ascii="仿宋" w:hAnsi="仿宋" w:eastAsia="仿宋" w:cs="仿宋"/>
          <w:b/>
          <w:bCs/>
          <w:color w:val="auto"/>
          <w:spacing w:val="9"/>
          <w:sz w:val="32"/>
          <w:szCs w:val="32"/>
        </w:rPr>
        <w:t>创意设计赛道</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7" w:right="64" w:firstLine="634"/>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9"/>
          <w:sz w:val="32"/>
          <w:szCs w:val="32"/>
        </w:rPr>
        <w:t>作品呈现形式为效果图/三视图/三维建模</w:t>
      </w:r>
      <w:r>
        <w:rPr>
          <w:rFonts w:hint="eastAsia" w:ascii="仿宋" w:hAnsi="仿宋" w:eastAsia="仿宋" w:cs="仿宋"/>
          <w:color w:val="auto"/>
          <w:spacing w:val="-7"/>
          <w:sz w:val="32"/>
          <w:szCs w:val="32"/>
        </w:rPr>
        <w:t>图/场景使用图等（文件格式为JPG/PNG/PDF</w:t>
      </w:r>
      <w:r>
        <w:rPr>
          <w:rFonts w:hint="eastAsia" w:ascii="仿宋" w:hAnsi="仿宋" w:eastAsia="仿宋" w:cs="仿宋"/>
          <w:color w:val="auto"/>
          <w:spacing w:val="-67"/>
          <w:w w:val="77"/>
          <w:sz w:val="32"/>
          <w:szCs w:val="32"/>
        </w:rPr>
        <w:t>），</w:t>
      </w:r>
      <w:r>
        <w:rPr>
          <w:rFonts w:hint="eastAsia" w:ascii="仿宋" w:hAnsi="仿宋" w:eastAsia="仿宋" w:cs="仿宋"/>
          <w:color w:val="auto"/>
          <w:spacing w:val="-8"/>
          <w:sz w:val="32"/>
          <w:szCs w:val="32"/>
        </w:rPr>
        <w:t>分辨率≥300dpi，</w:t>
      </w:r>
      <w:r>
        <w:rPr>
          <w:rFonts w:hint="eastAsia" w:ascii="仿宋" w:hAnsi="仿宋" w:eastAsia="仿宋" w:cs="仿宋"/>
          <w:color w:val="auto"/>
          <w:spacing w:val="-15"/>
          <w:sz w:val="32"/>
          <w:szCs w:val="32"/>
        </w:rPr>
        <w:t>单张图片≤20MB。须附300</w:t>
      </w:r>
      <w:r>
        <w:rPr>
          <w:rFonts w:hint="eastAsia" w:ascii="仿宋" w:hAnsi="仿宋" w:eastAsia="仿宋" w:cs="仿宋"/>
          <w:color w:val="auto"/>
          <w:spacing w:val="24"/>
          <w:sz w:val="32"/>
          <w:szCs w:val="32"/>
        </w:rPr>
        <w:t xml:space="preserve"> </w:t>
      </w:r>
      <w:r>
        <w:rPr>
          <w:rFonts w:hint="eastAsia" w:ascii="仿宋" w:hAnsi="仿宋" w:eastAsia="仿宋" w:cs="仿宋"/>
          <w:color w:val="auto"/>
          <w:spacing w:val="-15"/>
          <w:sz w:val="32"/>
          <w:szCs w:val="32"/>
        </w:rPr>
        <w:t>字以内设计说明（文件格式为PDF）。</w:t>
      </w:r>
      <w:r>
        <w:rPr>
          <w:rFonts w:hint="eastAsia" w:ascii="仿宋" w:hAnsi="仿宋" w:eastAsia="仿宋" w:cs="仿宋"/>
          <w:color w:val="auto"/>
          <w:spacing w:val="4"/>
          <w:sz w:val="32"/>
          <w:szCs w:val="32"/>
        </w:rPr>
        <w:t>如使用</w:t>
      </w:r>
      <w:r>
        <w:rPr>
          <w:rFonts w:hint="eastAsia" w:ascii="仿宋" w:hAnsi="仿宋" w:eastAsia="仿宋" w:cs="仿宋"/>
          <w:color w:val="auto"/>
          <w:sz w:val="32"/>
          <w:szCs w:val="32"/>
        </w:rPr>
        <w:t>AI</w:t>
      </w:r>
      <w:r>
        <w:rPr>
          <w:rFonts w:hint="eastAsia" w:ascii="仿宋" w:hAnsi="仿宋" w:eastAsia="仿宋" w:cs="仿宋"/>
          <w:color w:val="auto"/>
          <w:spacing w:val="4"/>
          <w:sz w:val="32"/>
          <w:szCs w:val="32"/>
        </w:rPr>
        <w:t>生成工具创作，须在设计说</w:t>
      </w:r>
      <w:r>
        <w:rPr>
          <w:rFonts w:hint="eastAsia" w:ascii="仿宋" w:hAnsi="仿宋" w:eastAsia="仿宋" w:cs="仿宋"/>
          <w:color w:val="auto"/>
          <w:spacing w:val="4"/>
          <w:sz w:val="32"/>
          <w:szCs w:val="32"/>
          <w:lang w:eastAsia="zh-CN"/>
        </w:rPr>
        <w:t>明中</w:t>
      </w:r>
      <w:r>
        <w:rPr>
          <w:rFonts w:hint="eastAsia" w:ascii="仿宋" w:hAnsi="仿宋" w:eastAsia="仿宋" w:cs="仿宋"/>
          <w:color w:val="auto"/>
          <w:spacing w:val="4"/>
          <w:sz w:val="32"/>
          <w:szCs w:val="32"/>
        </w:rPr>
        <w:t>如实披露</w:t>
      </w:r>
      <w:r>
        <w:rPr>
          <w:rFonts w:hint="eastAsia" w:ascii="仿宋" w:hAnsi="仿宋" w:eastAsia="仿宋" w:cs="仿宋"/>
          <w:color w:val="auto"/>
          <w:sz w:val="32"/>
          <w:szCs w:val="32"/>
        </w:rPr>
        <w:t>AI</w:t>
      </w:r>
      <w:r>
        <w:rPr>
          <w:rFonts w:hint="eastAsia" w:ascii="仿宋" w:hAnsi="仿宋" w:eastAsia="仿宋" w:cs="仿宋"/>
          <w:color w:val="auto"/>
          <w:spacing w:val="4"/>
          <w:sz w:val="32"/>
          <w:szCs w:val="32"/>
        </w:rPr>
        <w:t>使用范</w:t>
      </w:r>
      <w:r>
        <w:rPr>
          <w:rFonts w:hint="eastAsia" w:ascii="仿宋" w:hAnsi="仿宋" w:eastAsia="仿宋" w:cs="仿宋"/>
          <w:color w:val="auto"/>
          <w:spacing w:val="5"/>
          <w:sz w:val="32"/>
          <w:szCs w:val="32"/>
        </w:rPr>
        <w:t>围及内容占比；隐瞒查实可取消参赛及获奖资格，参</w:t>
      </w:r>
      <w:r>
        <w:rPr>
          <w:rFonts w:hint="eastAsia" w:ascii="仿宋" w:hAnsi="仿宋" w:eastAsia="仿宋" w:cs="仿宋"/>
          <w:color w:val="auto"/>
          <w:spacing w:val="4"/>
          <w:sz w:val="32"/>
          <w:szCs w:val="32"/>
        </w:rPr>
        <w:t>赛者应当</w:t>
      </w:r>
      <w:r>
        <w:rPr>
          <w:rFonts w:hint="eastAsia" w:ascii="仿宋" w:hAnsi="仿宋" w:eastAsia="仿宋" w:cs="仿宋"/>
          <w:color w:val="auto"/>
          <w:spacing w:val="8"/>
          <w:sz w:val="32"/>
          <w:szCs w:val="32"/>
        </w:rPr>
        <w:t>保证</w:t>
      </w:r>
      <w:r>
        <w:rPr>
          <w:rFonts w:hint="eastAsia" w:ascii="仿宋" w:hAnsi="仿宋" w:eastAsia="仿宋" w:cs="仿宋"/>
          <w:color w:val="auto"/>
          <w:sz w:val="32"/>
          <w:szCs w:val="32"/>
        </w:rPr>
        <w:t>AI</w:t>
      </w:r>
      <w:r>
        <w:rPr>
          <w:rFonts w:hint="eastAsia" w:ascii="仿宋" w:hAnsi="仿宋" w:eastAsia="仿宋" w:cs="仿宋"/>
          <w:color w:val="auto"/>
          <w:spacing w:val="8"/>
          <w:sz w:val="32"/>
          <w:szCs w:val="32"/>
        </w:rPr>
        <w:t>创作所使用素材不侵害第三方合法权益。</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0" w:right="28" w:firstLine="637"/>
        <w:jc w:val="left"/>
        <w:textAlignment w:val="baseline"/>
        <w:rPr>
          <w:rFonts w:hint="eastAsia" w:ascii="仿宋" w:hAnsi="仿宋" w:eastAsia="仿宋" w:cs="仿宋"/>
          <w:b/>
          <w:bCs/>
          <w:color w:val="auto"/>
          <w:spacing w:val="4"/>
          <w:sz w:val="32"/>
          <w:szCs w:val="32"/>
        </w:rPr>
      </w:pPr>
      <w:r>
        <w:rPr>
          <w:rFonts w:hint="eastAsia" w:cs="仿宋"/>
          <w:b/>
          <w:bCs/>
          <w:color w:val="auto"/>
          <w:spacing w:val="4"/>
          <w:sz w:val="32"/>
          <w:szCs w:val="32"/>
          <w:lang w:val="en-US" w:eastAsia="zh-CN"/>
        </w:rPr>
        <w:t>2.</w:t>
      </w:r>
      <w:r>
        <w:rPr>
          <w:rFonts w:hint="eastAsia" w:ascii="仿宋" w:hAnsi="仿宋" w:eastAsia="仿宋" w:cs="仿宋"/>
          <w:b/>
          <w:bCs/>
          <w:color w:val="auto"/>
          <w:spacing w:val="4"/>
          <w:sz w:val="32"/>
          <w:szCs w:val="32"/>
        </w:rPr>
        <w:t>产品开发赛道</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0" w:right="28" w:firstLine="637"/>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除上述设计文件外，须附量产可行性说明</w:t>
      </w:r>
      <w:r>
        <w:rPr>
          <w:rFonts w:hint="eastAsia" w:ascii="仿宋" w:hAnsi="仿宋" w:eastAsia="仿宋" w:cs="仿宋"/>
          <w:color w:val="auto"/>
          <w:spacing w:val="-6"/>
          <w:sz w:val="32"/>
          <w:szCs w:val="32"/>
        </w:rPr>
        <w:t>及成本预估（文件格式为PDF）。</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27" w:right="28" w:firstLine="638"/>
        <w:jc w:val="left"/>
        <w:textAlignment w:val="baseline"/>
        <w:rPr>
          <w:rFonts w:hint="eastAsia" w:ascii="仿宋" w:hAnsi="仿宋" w:eastAsia="仿宋" w:cs="仿宋"/>
          <w:b/>
          <w:bCs/>
          <w:color w:val="auto"/>
          <w:spacing w:val="6"/>
          <w:sz w:val="32"/>
          <w:szCs w:val="32"/>
        </w:rPr>
      </w:pPr>
      <w:r>
        <w:rPr>
          <w:rFonts w:hint="eastAsia" w:cs="仿宋"/>
          <w:b/>
          <w:bCs/>
          <w:color w:val="auto"/>
          <w:spacing w:val="6"/>
          <w:sz w:val="32"/>
          <w:szCs w:val="32"/>
          <w:lang w:val="en-US" w:eastAsia="zh-CN"/>
        </w:rPr>
        <w:t>3.</w:t>
      </w:r>
      <w:r>
        <w:rPr>
          <w:rFonts w:hint="eastAsia" w:ascii="仿宋" w:hAnsi="仿宋" w:eastAsia="仿宋" w:cs="仿宋"/>
          <w:b/>
          <w:bCs/>
          <w:color w:val="auto"/>
          <w:spacing w:val="6"/>
          <w:sz w:val="32"/>
          <w:szCs w:val="32"/>
        </w:rPr>
        <w:t>须尽</w:t>
      </w:r>
      <w:r>
        <w:rPr>
          <w:rFonts w:hint="eastAsia" w:cs="仿宋"/>
          <w:b/>
          <w:bCs/>
          <w:color w:val="auto"/>
          <w:spacing w:val="6"/>
          <w:sz w:val="32"/>
          <w:szCs w:val="32"/>
          <w:lang w:eastAsia="zh-CN"/>
        </w:rPr>
        <w:t>欢X天</w:t>
      </w:r>
      <w:r>
        <w:rPr>
          <w:rFonts w:hint="eastAsia" w:ascii="仿宋" w:hAnsi="仿宋" w:eastAsia="仿宋" w:cs="仿宋"/>
          <w:b/>
          <w:bCs/>
          <w:color w:val="auto"/>
          <w:spacing w:val="6"/>
          <w:sz w:val="32"/>
          <w:szCs w:val="32"/>
        </w:rPr>
        <w:t>津礼物文创冰淇淋设计专项赛道</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8" w:right="28" w:firstLine="641"/>
        <w:jc w:val="left"/>
        <w:textAlignment w:val="baseline"/>
        <w:rPr>
          <w:rFonts w:hint="eastAsia" w:ascii="仿宋" w:hAnsi="仿宋" w:eastAsia="仿宋" w:cs="仿宋"/>
          <w:color w:val="auto"/>
          <w:spacing w:val="4"/>
          <w:sz w:val="32"/>
          <w:szCs w:val="32"/>
        </w:rPr>
      </w:pPr>
      <w:r>
        <w:rPr>
          <w:rFonts w:hint="eastAsia" w:ascii="仿宋" w:hAnsi="仿宋" w:eastAsia="仿宋" w:cs="仿宋"/>
          <w:color w:val="auto"/>
          <w:spacing w:val="6"/>
          <w:sz w:val="32"/>
          <w:szCs w:val="32"/>
        </w:rPr>
        <w:t>线稿+冰淇</w:t>
      </w:r>
      <w:r>
        <w:rPr>
          <w:rFonts w:hint="eastAsia" w:ascii="仿宋" w:hAnsi="仿宋" w:eastAsia="仿宋" w:cs="仿宋"/>
          <w:color w:val="auto"/>
          <w:spacing w:val="-8"/>
          <w:sz w:val="32"/>
          <w:szCs w:val="32"/>
        </w:rPr>
        <w:t>淋设计效果图+包装效果图（格式为JPG/PNG/PDF</w:t>
      </w:r>
      <w:r>
        <w:rPr>
          <w:rFonts w:hint="eastAsia" w:ascii="仿宋" w:hAnsi="仿宋" w:eastAsia="仿宋" w:cs="仿宋"/>
          <w:color w:val="auto"/>
          <w:spacing w:val="-78"/>
          <w:sz w:val="32"/>
          <w:szCs w:val="32"/>
        </w:rPr>
        <w:t>），</w:t>
      </w:r>
      <w:r>
        <w:rPr>
          <w:rFonts w:hint="eastAsia" w:ascii="仿宋" w:hAnsi="仿宋" w:eastAsia="仿宋" w:cs="仿宋"/>
          <w:color w:val="auto"/>
          <w:spacing w:val="-8"/>
          <w:sz w:val="32"/>
          <w:szCs w:val="32"/>
        </w:rPr>
        <w:t>分辨</w:t>
      </w:r>
      <w:r>
        <w:rPr>
          <w:rFonts w:hint="eastAsia" w:ascii="仿宋" w:hAnsi="仿宋" w:eastAsia="仿宋" w:cs="仿宋"/>
          <w:color w:val="auto"/>
          <w:spacing w:val="-9"/>
          <w:sz w:val="32"/>
          <w:szCs w:val="32"/>
        </w:rPr>
        <w:t>率≥300dpi，单张图片≤20MB。须附</w:t>
      </w:r>
      <w:r>
        <w:rPr>
          <w:rFonts w:hint="eastAsia" w:ascii="仿宋" w:hAnsi="仿宋" w:eastAsia="仿宋" w:cs="仿宋"/>
          <w:color w:val="auto"/>
          <w:spacing w:val="4"/>
          <w:sz w:val="32"/>
          <w:szCs w:val="32"/>
        </w:rPr>
        <w:t>300字以内设计说明/3D打印及量产可行性说明。</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三）</w:t>
      </w:r>
      <w:r>
        <w:rPr>
          <w:rFonts w:hint="eastAsia" w:ascii="楷体" w:hAnsi="楷体" w:eastAsia="楷体" w:cs="楷体"/>
          <w:b/>
          <w:bCs/>
          <w:color w:val="auto"/>
          <w:spacing w:val="7"/>
          <w:sz w:val="32"/>
          <w:szCs w:val="32"/>
        </w:rPr>
        <w:t>打样/成品要求</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1" w:right="30" w:firstLine="635"/>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产品开发赛道入围终评的作品，须在终评前完成实物打样</w:t>
      </w:r>
      <w:r>
        <w:rPr>
          <w:rFonts w:hint="eastAsia" w:ascii="仿宋" w:hAnsi="仿宋" w:eastAsia="仿宋" w:cs="仿宋"/>
          <w:color w:val="auto"/>
          <w:spacing w:val="5"/>
          <w:sz w:val="32"/>
          <w:szCs w:val="32"/>
        </w:rPr>
        <w:t>或成品制作，并根据组委会要求寄送至指定</w:t>
      </w:r>
      <w:r>
        <w:rPr>
          <w:rFonts w:hint="eastAsia" w:ascii="仿宋" w:hAnsi="仿宋" w:eastAsia="仿宋" w:cs="仿宋"/>
          <w:color w:val="auto"/>
          <w:spacing w:val="4"/>
          <w:sz w:val="32"/>
          <w:szCs w:val="32"/>
        </w:rPr>
        <w:t>地点。具体要求如</w:t>
      </w:r>
      <w:r>
        <w:rPr>
          <w:rFonts w:hint="eastAsia" w:ascii="仿宋" w:hAnsi="仿宋" w:eastAsia="仿宋" w:cs="仿宋"/>
          <w:color w:val="auto"/>
          <w:spacing w:val="-10"/>
          <w:sz w:val="32"/>
          <w:szCs w:val="32"/>
        </w:rPr>
        <w:t>下：</w:t>
      </w:r>
    </w:p>
    <w:tbl>
      <w:tblPr>
        <w:tblStyle w:val="7"/>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095"/>
        <w:gridCol w:w="645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4" w:hRule="atLeast"/>
        </w:trPr>
        <w:tc>
          <w:tcPr>
            <w:tcW w:w="1225" w:type="pct"/>
            <w:vAlign w:val="center"/>
          </w:tcPr>
          <w:p>
            <w:pPr>
              <w:pStyle w:val="8"/>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color w:val="auto"/>
                <w:sz w:val="28"/>
                <w:szCs w:val="28"/>
              </w:rPr>
            </w:pPr>
            <w:r>
              <w:rPr>
                <w:color w:val="auto"/>
                <w:sz w:val="28"/>
                <w:szCs w:val="28"/>
              </w:rPr>
              <w:t>要求项</w:t>
            </w:r>
          </w:p>
        </w:tc>
        <w:tc>
          <w:tcPr>
            <w:tcW w:w="3774" w:type="pct"/>
            <w:vAlign w:val="center"/>
          </w:tcPr>
          <w:p>
            <w:pPr>
              <w:pStyle w:val="8"/>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color w:val="auto"/>
                <w:sz w:val="28"/>
                <w:szCs w:val="28"/>
              </w:rPr>
            </w:pPr>
            <w:r>
              <w:rPr>
                <w:color w:val="auto"/>
                <w:spacing w:val="3"/>
                <w:sz w:val="28"/>
                <w:szCs w:val="28"/>
              </w:rPr>
              <w:t>具体标准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1225" w:type="pct"/>
            <w:vAlign w:val="center"/>
          </w:tcPr>
          <w:p>
            <w:pPr>
              <w:pStyle w:val="8"/>
              <w:keepNext w:val="0"/>
              <w:keepLines w:val="0"/>
              <w:pageBreakBefore w:val="0"/>
              <w:widowControl/>
              <w:kinsoku/>
              <w:wordWrap/>
              <w:overflowPunct/>
              <w:topLinePunct w:val="0"/>
              <w:autoSpaceDE w:val="0"/>
              <w:autoSpaceDN w:val="0"/>
              <w:bidi w:val="0"/>
              <w:adjustRightInd w:val="0"/>
              <w:snapToGrid w:val="0"/>
              <w:spacing w:line="240" w:lineRule="auto"/>
              <w:ind w:left="276" w:right="325" w:hanging="110"/>
              <w:jc w:val="center"/>
              <w:textAlignment w:val="baseline"/>
              <w:rPr>
                <w:color w:val="auto"/>
                <w:sz w:val="28"/>
                <w:szCs w:val="28"/>
              </w:rPr>
            </w:pPr>
            <w:r>
              <w:rPr>
                <w:color w:val="auto"/>
                <w:spacing w:val="19"/>
                <w:sz w:val="28"/>
                <w:szCs w:val="28"/>
              </w:rPr>
              <w:t>打样</w:t>
            </w:r>
            <w:r>
              <w:rPr>
                <w:rFonts w:ascii="Arial" w:hAnsi="Arial" w:eastAsia="Arial" w:cs="Arial"/>
                <w:color w:val="auto"/>
                <w:spacing w:val="19"/>
                <w:sz w:val="28"/>
                <w:szCs w:val="28"/>
              </w:rPr>
              <w:t>/</w:t>
            </w:r>
            <w:r>
              <w:rPr>
                <w:color w:val="auto"/>
                <w:spacing w:val="19"/>
                <w:sz w:val="28"/>
                <w:szCs w:val="28"/>
              </w:rPr>
              <w:t>成</w:t>
            </w:r>
            <w:r>
              <w:rPr>
                <w:color w:val="auto"/>
                <w:spacing w:val="-9"/>
                <w:sz w:val="28"/>
                <w:szCs w:val="28"/>
              </w:rPr>
              <w:t>品标准</w:t>
            </w:r>
          </w:p>
        </w:tc>
        <w:tc>
          <w:tcPr>
            <w:tcW w:w="3774" w:type="pct"/>
            <w:vAlign w:val="center"/>
          </w:tcPr>
          <w:p>
            <w:pPr>
              <w:pStyle w:val="8"/>
              <w:keepNext w:val="0"/>
              <w:keepLines w:val="0"/>
              <w:pageBreakBefore w:val="0"/>
              <w:widowControl/>
              <w:kinsoku/>
              <w:wordWrap/>
              <w:overflowPunct/>
              <w:topLinePunct w:val="0"/>
              <w:autoSpaceDE w:val="0"/>
              <w:autoSpaceDN w:val="0"/>
              <w:bidi w:val="0"/>
              <w:adjustRightInd w:val="0"/>
              <w:snapToGrid w:val="0"/>
              <w:spacing w:line="240" w:lineRule="auto"/>
              <w:ind w:left="207" w:right="51" w:firstLine="2"/>
              <w:jc w:val="both"/>
              <w:textAlignment w:val="baseline"/>
              <w:rPr>
                <w:color w:val="auto"/>
                <w:sz w:val="28"/>
                <w:szCs w:val="28"/>
              </w:rPr>
            </w:pPr>
            <w:r>
              <w:rPr>
                <w:color w:val="auto"/>
                <w:spacing w:val="8"/>
                <w:sz w:val="28"/>
                <w:szCs w:val="28"/>
              </w:rPr>
              <w:t>须与设计文件中标注尺寸对应，充分体现作品的材质、工艺、色彩等实际效果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9" w:hRule="atLeast"/>
        </w:trPr>
        <w:tc>
          <w:tcPr>
            <w:tcW w:w="1225" w:type="pct"/>
            <w:vAlign w:val="center"/>
          </w:tcPr>
          <w:p>
            <w:pPr>
              <w:pStyle w:val="8"/>
              <w:keepNext w:val="0"/>
              <w:keepLines w:val="0"/>
              <w:pageBreakBefore w:val="0"/>
              <w:widowControl/>
              <w:kinsoku/>
              <w:wordWrap/>
              <w:overflowPunct/>
              <w:topLinePunct w:val="0"/>
              <w:autoSpaceDE w:val="0"/>
              <w:autoSpaceDN w:val="0"/>
              <w:bidi w:val="0"/>
              <w:adjustRightInd w:val="0"/>
              <w:snapToGrid w:val="0"/>
              <w:spacing w:line="240" w:lineRule="auto"/>
              <w:ind w:left="82"/>
              <w:jc w:val="center"/>
              <w:textAlignment w:val="baseline"/>
              <w:rPr>
                <w:color w:val="auto"/>
                <w:sz w:val="28"/>
                <w:szCs w:val="28"/>
              </w:rPr>
            </w:pPr>
            <w:r>
              <w:rPr>
                <w:color w:val="auto"/>
                <w:spacing w:val="4"/>
                <w:sz w:val="28"/>
                <w:szCs w:val="28"/>
              </w:rPr>
              <w:t>数量要求</w:t>
            </w:r>
          </w:p>
        </w:tc>
        <w:tc>
          <w:tcPr>
            <w:tcW w:w="3774" w:type="pct"/>
            <w:vAlign w:val="center"/>
          </w:tcPr>
          <w:p>
            <w:pPr>
              <w:pStyle w:val="8"/>
              <w:keepNext w:val="0"/>
              <w:keepLines w:val="0"/>
              <w:pageBreakBefore w:val="0"/>
              <w:widowControl/>
              <w:kinsoku/>
              <w:wordWrap/>
              <w:overflowPunct/>
              <w:topLinePunct w:val="0"/>
              <w:autoSpaceDE w:val="0"/>
              <w:autoSpaceDN w:val="0"/>
              <w:bidi w:val="0"/>
              <w:adjustRightInd w:val="0"/>
              <w:snapToGrid w:val="0"/>
              <w:spacing w:line="240" w:lineRule="auto"/>
              <w:ind w:left="220"/>
              <w:jc w:val="both"/>
              <w:textAlignment w:val="baseline"/>
              <w:rPr>
                <w:color w:val="auto"/>
                <w:sz w:val="28"/>
                <w:szCs w:val="28"/>
              </w:rPr>
            </w:pPr>
            <w:r>
              <w:rPr>
                <w:color w:val="auto"/>
                <w:spacing w:val="4"/>
                <w:position w:val="2"/>
                <w:sz w:val="28"/>
                <w:szCs w:val="28"/>
              </w:rPr>
              <w:t>每件（组）作品须提交</w:t>
            </w:r>
            <w:r>
              <w:rPr>
                <w:color w:val="auto"/>
                <w:spacing w:val="-29"/>
                <w:position w:val="2"/>
                <w:sz w:val="28"/>
                <w:szCs w:val="28"/>
              </w:rPr>
              <w:t xml:space="preserve"> </w:t>
            </w:r>
            <w:r>
              <w:rPr>
                <w:rFonts w:ascii="Arial" w:hAnsi="Arial" w:eastAsia="Arial" w:cs="Arial"/>
                <w:color w:val="auto"/>
                <w:spacing w:val="4"/>
                <w:position w:val="2"/>
                <w:sz w:val="28"/>
                <w:szCs w:val="28"/>
              </w:rPr>
              <w:t xml:space="preserve">1 </w:t>
            </w:r>
            <w:r>
              <w:rPr>
                <w:color w:val="auto"/>
                <w:spacing w:val="4"/>
                <w:position w:val="2"/>
                <w:sz w:val="28"/>
                <w:szCs w:val="28"/>
              </w:rPr>
              <w:t>份完整打样或成品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1225" w:type="pct"/>
            <w:vAlign w:val="center"/>
          </w:tcPr>
          <w:p>
            <w:pPr>
              <w:pStyle w:val="8"/>
              <w:keepNext w:val="0"/>
              <w:keepLines w:val="0"/>
              <w:pageBreakBefore w:val="0"/>
              <w:widowControl/>
              <w:kinsoku/>
              <w:wordWrap/>
              <w:overflowPunct/>
              <w:topLinePunct w:val="0"/>
              <w:autoSpaceDE w:val="0"/>
              <w:autoSpaceDN w:val="0"/>
              <w:bidi w:val="0"/>
              <w:adjustRightInd w:val="0"/>
              <w:snapToGrid w:val="0"/>
              <w:spacing w:line="240" w:lineRule="auto"/>
              <w:ind w:left="87"/>
              <w:jc w:val="center"/>
              <w:textAlignment w:val="baseline"/>
              <w:rPr>
                <w:color w:val="auto"/>
                <w:sz w:val="28"/>
                <w:szCs w:val="28"/>
              </w:rPr>
            </w:pPr>
            <w:r>
              <w:rPr>
                <w:color w:val="auto"/>
                <w:spacing w:val="3"/>
                <w:sz w:val="28"/>
                <w:szCs w:val="28"/>
              </w:rPr>
              <w:t>寄送时限</w:t>
            </w:r>
          </w:p>
        </w:tc>
        <w:tc>
          <w:tcPr>
            <w:tcW w:w="3774" w:type="pct"/>
            <w:vAlign w:val="center"/>
          </w:tcPr>
          <w:p>
            <w:pPr>
              <w:pStyle w:val="8"/>
              <w:keepNext w:val="0"/>
              <w:keepLines w:val="0"/>
              <w:pageBreakBefore w:val="0"/>
              <w:widowControl/>
              <w:kinsoku/>
              <w:wordWrap/>
              <w:overflowPunct/>
              <w:topLinePunct w:val="0"/>
              <w:autoSpaceDE w:val="0"/>
              <w:autoSpaceDN w:val="0"/>
              <w:bidi w:val="0"/>
              <w:adjustRightInd w:val="0"/>
              <w:snapToGrid w:val="0"/>
              <w:spacing w:line="240" w:lineRule="auto"/>
              <w:ind w:left="208" w:right="51" w:firstLine="1"/>
              <w:jc w:val="both"/>
              <w:textAlignment w:val="baseline"/>
              <w:rPr>
                <w:color w:val="auto"/>
                <w:sz w:val="28"/>
                <w:szCs w:val="28"/>
              </w:rPr>
            </w:pPr>
            <w:r>
              <w:rPr>
                <w:color w:val="auto"/>
                <w:spacing w:val="8"/>
                <w:sz w:val="28"/>
                <w:szCs w:val="28"/>
              </w:rPr>
              <w:t>须在组委会通知的截止日期前寄达指定地址，逾</w:t>
            </w:r>
            <w:r>
              <w:rPr>
                <w:color w:val="auto"/>
                <w:spacing w:val="7"/>
                <w:sz w:val="28"/>
                <w:szCs w:val="28"/>
              </w:rPr>
              <w:t>期视为自动放弃终评资格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6" w:hRule="atLeast"/>
        </w:trPr>
        <w:tc>
          <w:tcPr>
            <w:tcW w:w="1225" w:type="pct"/>
            <w:vAlign w:val="center"/>
          </w:tcPr>
          <w:p>
            <w:pPr>
              <w:pStyle w:val="8"/>
              <w:keepNext w:val="0"/>
              <w:keepLines w:val="0"/>
              <w:pageBreakBefore w:val="0"/>
              <w:widowControl/>
              <w:kinsoku/>
              <w:wordWrap/>
              <w:overflowPunct/>
              <w:topLinePunct w:val="0"/>
              <w:autoSpaceDE w:val="0"/>
              <w:autoSpaceDN w:val="0"/>
              <w:bidi w:val="0"/>
              <w:adjustRightInd w:val="0"/>
              <w:snapToGrid w:val="0"/>
              <w:spacing w:line="240" w:lineRule="auto"/>
              <w:ind w:left="87"/>
              <w:jc w:val="center"/>
              <w:textAlignment w:val="baseline"/>
              <w:rPr>
                <w:color w:val="auto"/>
                <w:sz w:val="28"/>
                <w:szCs w:val="28"/>
              </w:rPr>
            </w:pPr>
            <w:r>
              <w:rPr>
                <w:color w:val="auto"/>
                <w:spacing w:val="3"/>
                <w:sz w:val="28"/>
                <w:szCs w:val="28"/>
              </w:rPr>
              <w:t>寄送费用</w:t>
            </w:r>
          </w:p>
        </w:tc>
        <w:tc>
          <w:tcPr>
            <w:tcW w:w="3774" w:type="pct"/>
            <w:vAlign w:val="center"/>
          </w:tcPr>
          <w:p>
            <w:pPr>
              <w:pStyle w:val="8"/>
              <w:keepNext w:val="0"/>
              <w:keepLines w:val="0"/>
              <w:pageBreakBefore w:val="0"/>
              <w:widowControl/>
              <w:kinsoku/>
              <w:wordWrap/>
              <w:overflowPunct/>
              <w:topLinePunct w:val="0"/>
              <w:autoSpaceDE w:val="0"/>
              <w:autoSpaceDN w:val="0"/>
              <w:bidi w:val="0"/>
              <w:adjustRightInd w:val="0"/>
              <w:snapToGrid w:val="0"/>
              <w:spacing w:line="240" w:lineRule="auto"/>
              <w:ind w:left="243" w:right="51" w:hanging="31"/>
              <w:jc w:val="both"/>
              <w:textAlignment w:val="baseline"/>
              <w:rPr>
                <w:color w:val="auto"/>
                <w:spacing w:val="8"/>
                <w:sz w:val="28"/>
                <w:szCs w:val="28"/>
              </w:rPr>
            </w:pPr>
            <w:r>
              <w:rPr>
                <w:color w:val="auto"/>
                <w:spacing w:val="8"/>
                <w:sz w:val="28"/>
                <w:szCs w:val="28"/>
              </w:rPr>
              <w:t>寄送费用由参赛者自理，组委会不承担寄送及退</w:t>
            </w:r>
            <w:r>
              <w:rPr>
                <w:color w:val="auto"/>
                <w:spacing w:val="7"/>
                <w:sz w:val="28"/>
                <w:szCs w:val="28"/>
              </w:rPr>
              <w:t>回运输费用；样品赛后不予退回，请参赛者自行留存原始设计资料。因不可抗力、作品材质自身</w:t>
            </w:r>
            <w:r>
              <w:rPr>
                <w:color w:val="auto"/>
                <w:spacing w:val="6"/>
                <w:sz w:val="28"/>
                <w:szCs w:val="28"/>
              </w:rPr>
              <w:t>缺陷造成样品损坏，赛事组织方免责；</w:t>
            </w:r>
            <w:r>
              <w:rPr>
                <w:color w:val="auto"/>
                <w:spacing w:val="-90"/>
                <w:sz w:val="28"/>
                <w:szCs w:val="28"/>
              </w:rPr>
              <w:t xml:space="preserve"> </w:t>
            </w:r>
            <w:r>
              <w:rPr>
                <w:color w:val="auto"/>
                <w:spacing w:val="6"/>
                <w:sz w:val="28"/>
                <w:szCs w:val="28"/>
              </w:rPr>
              <w:t>因赛</w:t>
            </w:r>
            <w:r>
              <w:rPr>
                <w:color w:val="auto"/>
                <w:spacing w:val="5"/>
                <w:sz w:val="28"/>
                <w:szCs w:val="28"/>
              </w:rPr>
              <w:t>事组</w:t>
            </w:r>
            <w:r>
              <w:rPr>
                <w:color w:val="auto"/>
                <w:spacing w:val="8"/>
                <w:sz w:val="28"/>
                <w:szCs w:val="28"/>
              </w:rPr>
              <w:t>织方故意或重大过失造成作品毁损灭失，依法承</w:t>
            </w:r>
            <w:r>
              <w:rPr>
                <w:color w:val="auto"/>
                <w:spacing w:val="4"/>
                <w:sz w:val="28"/>
                <w:szCs w:val="28"/>
              </w:rPr>
              <w:t>担赔偿责任。</w:t>
            </w:r>
          </w:p>
        </w:tc>
      </w:tr>
    </w:tbl>
    <w:p>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ascii="Arial"/>
          <w:color w:val="auto"/>
          <w:sz w:val="21"/>
        </w:rPr>
      </w:pP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27" w:right="54" w:firstLine="638"/>
        <w:textAlignment w:val="baseline"/>
        <w:rPr>
          <w:rFonts w:hint="eastAsia" w:ascii="仿宋" w:hAnsi="仿宋" w:eastAsia="仿宋" w:cs="仿宋"/>
          <w:color w:val="auto"/>
          <w:sz w:val="32"/>
          <w:szCs w:val="32"/>
        </w:rPr>
      </w:pPr>
      <w:r>
        <w:rPr>
          <w:rFonts w:hint="eastAsia" w:ascii="仿宋" w:hAnsi="仿宋" w:eastAsia="仿宋" w:cs="仿宋"/>
          <w:color w:val="auto"/>
          <w:spacing w:val="14"/>
          <w:sz w:val="32"/>
          <w:szCs w:val="32"/>
        </w:rPr>
        <w:t>须尽</w:t>
      </w:r>
      <w:r>
        <w:rPr>
          <w:rFonts w:hint="eastAsia" w:ascii="仿宋" w:hAnsi="仿宋" w:eastAsia="仿宋" w:cs="仿宋"/>
          <w:color w:val="auto"/>
          <w:spacing w:val="14"/>
          <w:sz w:val="32"/>
          <w:szCs w:val="32"/>
          <w:lang w:eastAsia="zh-CN"/>
        </w:rPr>
        <w:t>欢X天</w:t>
      </w:r>
      <w:r>
        <w:rPr>
          <w:rFonts w:hint="eastAsia" w:ascii="仿宋" w:hAnsi="仿宋" w:eastAsia="仿宋" w:cs="仿宋"/>
          <w:color w:val="auto"/>
          <w:spacing w:val="14"/>
          <w:sz w:val="32"/>
          <w:szCs w:val="32"/>
        </w:rPr>
        <w:t>津礼物文创冰淇淋设计专项赛道入</w:t>
      </w:r>
      <w:r>
        <w:rPr>
          <w:rFonts w:hint="eastAsia" w:ascii="仿宋" w:hAnsi="仿宋" w:eastAsia="仿宋" w:cs="仿宋"/>
          <w:color w:val="auto"/>
          <w:spacing w:val="13"/>
          <w:sz w:val="32"/>
          <w:szCs w:val="32"/>
        </w:rPr>
        <w:t>围终评的</w:t>
      </w:r>
      <w:r>
        <w:rPr>
          <w:rFonts w:hint="eastAsia" w:ascii="仿宋" w:hAnsi="仿宋" w:eastAsia="仿宋" w:cs="仿宋"/>
          <w:color w:val="auto"/>
          <w:spacing w:val="5"/>
          <w:sz w:val="32"/>
          <w:szCs w:val="32"/>
        </w:rPr>
        <w:t>作品，须提交：①完整设计效果图；②产品包装实物（可</w:t>
      </w:r>
      <w:r>
        <w:rPr>
          <w:rFonts w:hint="eastAsia" w:ascii="仿宋" w:hAnsi="仿宋" w:eastAsia="仿宋" w:cs="仿宋"/>
          <w:color w:val="auto"/>
          <w:spacing w:val="4"/>
          <w:sz w:val="32"/>
          <w:szCs w:val="32"/>
        </w:rPr>
        <w:t>为手</w:t>
      </w:r>
      <w:r>
        <w:rPr>
          <w:rFonts w:hint="eastAsia" w:ascii="仿宋" w:hAnsi="仿宋" w:eastAsia="仿宋" w:cs="仿宋"/>
          <w:color w:val="auto"/>
          <w:spacing w:val="9"/>
          <w:sz w:val="32"/>
          <w:szCs w:val="32"/>
        </w:rPr>
        <w:t>工样板</w:t>
      </w:r>
      <w:r>
        <w:rPr>
          <w:rFonts w:hint="eastAsia" w:ascii="仿宋" w:hAnsi="仿宋" w:eastAsia="仿宋" w:cs="仿宋"/>
          <w:color w:val="auto"/>
          <w:spacing w:val="-57"/>
          <w:sz w:val="32"/>
          <w:szCs w:val="32"/>
        </w:rPr>
        <w:t>）；</w:t>
      </w:r>
      <w:r>
        <w:rPr>
          <w:rFonts w:hint="eastAsia" w:ascii="仿宋" w:hAnsi="仿宋" w:eastAsia="仿宋" w:cs="仿宋"/>
          <w:color w:val="auto"/>
          <w:spacing w:val="9"/>
          <w:sz w:val="32"/>
          <w:szCs w:val="32"/>
        </w:rPr>
        <w:t>③300字以内产品说明（含口味描述、配方思路、</w:t>
      </w:r>
      <w:r>
        <w:rPr>
          <w:rFonts w:hint="eastAsia" w:ascii="仿宋" w:hAnsi="仿宋" w:eastAsia="仿宋" w:cs="仿宋"/>
          <w:color w:val="auto"/>
          <w:spacing w:val="5"/>
          <w:sz w:val="32"/>
          <w:szCs w:val="32"/>
        </w:rPr>
        <w:t>保质期说明、食品安全说明等）。可食用产品打样不</w:t>
      </w:r>
      <w:r>
        <w:rPr>
          <w:rFonts w:hint="eastAsia" w:ascii="仿宋" w:hAnsi="仿宋" w:eastAsia="仿宋" w:cs="仿宋"/>
          <w:color w:val="auto"/>
          <w:spacing w:val="4"/>
          <w:sz w:val="32"/>
          <w:szCs w:val="32"/>
        </w:rPr>
        <w:t>作强制要</w:t>
      </w:r>
      <w:r>
        <w:rPr>
          <w:rFonts w:hint="eastAsia" w:ascii="仿宋" w:hAnsi="仿宋" w:eastAsia="仿宋" w:cs="仿宋"/>
          <w:color w:val="auto"/>
          <w:spacing w:val="8"/>
          <w:sz w:val="32"/>
          <w:szCs w:val="32"/>
        </w:rPr>
        <w:t>求，鼓励提交但须符合食品安全规范。</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四）</w:t>
      </w:r>
      <w:r>
        <w:rPr>
          <w:rFonts w:hint="eastAsia" w:ascii="楷体" w:hAnsi="楷体" w:eastAsia="楷体" w:cs="楷体"/>
          <w:b/>
          <w:bCs/>
          <w:color w:val="auto"/>
          <w:spacing w:val="7"/>
          <w:sz w:val="32"/>
          <w:szCs w:val="32"/>
        </w:rPr>
        <w:t>创作要求</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核心要素：作品须以天津在地文化及当代审美为核心，融合天津地域、历史、文化特征（如：海河景观、津味相声、老</w:t>
      </w:r>
      <w:r>
        <w:rPr>
          <w:rFonts w:hint="eastAsia" w:ascii="仿宋" w:hAnsi="仿宋" w:eastAsia="仿宋" w:cs="仿宋"/>
          <w:color w:val="auto"/>
          <w:spacing w:val="1"/>
          <w:sz w:val="32"/>
          <w:szCs w:val="32"/>
        </w:rPr>
        <w:t>字号文化、非遗技艺、天津地标建筑等）。</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51" w:right="54" w:firstLine="618"/>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作品要求：作品画面清晰干净</w:t>
      </w:r>
      <w:r>
        <w:rPr>
          <w:rFonts w:hint="eastAsia" w:ascii="仿宋" w:hAnsi="仿宋" w:eastAsia="仿宋" w:cs="仿宋"/>
          <w:color w:val="auto"/>
          <w:spacing w:val="4"/>
          <w:sz w:val="32"/>
          <w:szCs w:val="32"/>
          <w:lang w:eastAsia="zh-CN"/>
        </w:rPr>
        <w:t>，</w:t>
      </w:r>
      <w:r>
        <w:rPr>
          <w:rFonts w:hint="eastAsia" w:ascii="仿宋" w:hAnsi="仿宋" w:eastAsia="仿宋" w:cs="仿宋"/>
          <w:color w:val="auto"/>
          <w:spacing w:val="4"/>
          <w:sz w:val="32"/>
          <w:szCs w:val="32"/>
        </w:rPr>
        <w:t>不得带有角标、台标、水</w:t>
      </w:r>
      <w:r>
        <w:rPr>
          <w:rFonts w:hint="eastAsia" w:ascii="仿宋" w:hAnsi="仿宋" w:eastAsia="仿宋" w:cs="仿宋"/>
          <w:color w:val="auto"/>
          <w:spacing w:val="-2"/>
          <w:sz w:val="32"/>
          <w:szCs w:val="32"/>
        </w:rPr>
        <w:t>印或标识。</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26" w:firstLine="644"/>
        <w:jc w:val="both"/>
        <w:textAlignment w:val="baseline"/>
        <w:rPr>
          <w:rFonts w:hint="eastAsia" w:ascii="仿宋" w:hAnsi="仿宋" w:eastAsia="仿宋" w:cs="仿宋"/>
          <w:color w:val="auto"/>
          <w:sz w:val="32"/>
          <w:szCs w:val="32"/>
        </w:rPr>
      </w:pPr>
      <w:r>
        <w:rPr>
          <w:rFonts w:hint="eastAsia" w:ascii="仿宋" w:hAnsi="仿宋" w:eastAsia="仿宋" w:cs="仿宋"/>
          <w:color w:val="auto"/>
          <w:spacing w:val="-8"/>
          <w:sz w:val="32"/>
          <w:szCs w:val="32"/>
        </w:rPr>
        <w:t>原创声明：签署《作品承诺书》（见附件三）。若参赛作品</w:t>
      </w:r>
      <w:r>
        <w:rPr>
          <w:rFonts w:hint="eastAsia" w:ascii="仿宋" w:hAnsi="仿宋" w:eastAsia="仿宋" w:cs="仿宋"/>
          <w:color w:val="auto"/>
          <w:spacing w:val="7"/>
          <w:sz w:val="32"/>
          <w:szCs w:val="32"/>
        </w:rPr>
        <w:t>侵害第三方知识产权等合法权益，造成赛事组织方遭受索赔、</w:t>
      </w:r>
      <w:r>
        <w:rPr>
          <w:rFonts w:hint="eastAsia" w:ascii="仿宋" w:hAnsi="仿宋" w:eastAsia="仿宋" w:cs="仿宋"/>
          <w:color w:val="auto"/>
          <w:spacing w:val="8"/>
          <w:sz w:val="32"/>
          <w:szCs w:val="32"/>
        </w:rPr>
        <w:t>诉讼、行政处罚，参赛者应当赔偿全部损失。</w:t>
      </w:r>
    </w:p>
    <w:p>
      <w:pPr>
        <w:keepNext w:val="0"/>
        <w:keepLines w:val="0"/>
        <w:pageBreakBefore w:val="0"/>
        <w:widowControl/>
        <w:kinsoku/>
        <w:wordWrap/>
        <w:overflowPunct/>
        <w:topLinePunct w:val="0"/>
        <w:autoSpaceDE w:val="0"/>
        <w:autoSpaceDN w:val="0"/>
        <w:bidi w:val="0"/>
        <w:adjustRightInd w:val="0"/>
        <w:snapToGrid w:val="0"/>
        <w:spacing w:line="360" w:lineRule="auto"/>
        <w:ind w:left="635"/>
        <w:textAlignment w:val="baseline"/>
        <w:outlineLvl w:val="0"/>
        <w:rPr>
          <w:rFonts w:hint="eastAsia" w:ascii="黑体" w:hAnsi="黑体" w:eastAsia="黑体" w:cs="黑体"/>
          <w:color w:val="auto"/>
          <w:spacing w:val="7"/>
          <w:sz w:val="32"/>
          <w:szCs w:val="32"/>
        </w:rPr>
      </w:pPr>
      <w:r>
        <w:rPr>
          <w:rFonts w:hint="eastAsia" w:ascii="黑体" w:hAnsi="黑体" w:eastAsia="黑体" w:cs="黑体"/>
          <w:color w:val="auto"/>
          <w:spacing w:val="7"/>
          <w:sz w:val="32"/>
          <w:szCs w:val="32"/>
        </w:rPr>
        <w:t>六、评审标准</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一）</w:t>
      </w:r>
      <w:r>
        <w:rPr>
          <w:rFonts w:hint="eastAsia" w:ascii="楷体" w:hAnsi="楷体" w:eastAsia="楷体" w:cs="楷体"/>
          <w:b/>
          <w:bCs/>
          <w:color w:val="auto"/>
          <w:spacing w:val="7"/>
          <w:sz w:val="32"/>
          <w:szCs w:val="32"/>
          <w:lang w:eastAsia="zh-CN"/>
        </w:rPr>
        <w:t>评审维度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26" w:right="54" w:firstLine="638"/>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文化转化力（40%</w:t>
      </w:r>
      <w:r>
        <w:rPr>
          <w:rFonts w:hint="eastAsia" w:ascii="仿宋" w:hAnsi="仿宋" w:eastAsia="仿宋" w:cs="仿宋"/>
          <w:color w:val="auto"/>
          <w:spacing w:val="-69"/>
          <w:sz w:val="32"/>
          <w:szCs w:val="32"/>
        </w:rPr>
        <w:t>）：</w:t>
      </w:r>
      <w:r>
        <w:rPr>
          <w:rFonts w:hint="eastAsia" w:ascii="仿宋" w:hAnsi="仿宋" w:eastAsia="仿宋" w:cs="仿宋"/>
          <w:color w:val="auto"/>
          <w:spacing w:val="-4"/>
          <w:sz w:val="32"/>
          <w:szCs w:val="32"/>
        </w:rPr>
        <w:t>重点考察作品对“天津礼物</w:t>
      </w:r>
      <w:r>
        <w:rPr>
          <w:rFonts w:hint="eastAsia" w:ascii="仿宋" w:hAnsi="仿宋" w:eastAsia="仿宋" w:cs="仿宋"/>
          <w:color w:val="auto"/>
          <w:spacing w:val="-111"/>
          <w:sz w:val="32"/>
          <w:szCs w:val="32"/>
        </w:rPr>
        <w:t xml:space="preserve"> </w:t>
      </w:r>
      <w:r>
        <w:rPr>
          <w:rFonts w:hint="eastAsia" w:ascii="仿宋" w:hAnsi="仿宋" w:eastAsia="仿宋" w:cs="仿宋"/>
          <w:color w:val="auto"/>
          <w:spacing w:val="-4"/>
          <w:sz w:val="32"/>
          <w:szCs w:val="32"/>
        </w:rPr>
        <w:t>”与天津</w:t>
      </w:r>
      <w:r>
        <w:rPr>
          <w:rFonts w:hint="eastAsia" w:ascii="仿宋" w:hAnsi="仿宋" w:eastAsia="仿宋" w:cs="仿宋"/>
          <w:color w:val="auto"/>
          <w:spacing w:val="5"/>
          <w:sz w:val="32"/>
          <w:szCs w:val="32"/>
        </w:rPr>
        <w:t>地域文化融合的深度、自然度和创新性，以及作品文化传播</w:t>
      </w:r>
      <w:r>
        <w:rPr>
          <w:rFonts w:hint="eastAsia" w:ascii="仿宋" w:hAnsi="仿宋" w:eastAsia="仿宋" w:cs="仿宋"/>
          <w:color w:val="auto"/>
          <w:spacing w:val="4"/>
          <w:sz w:val="32"/>
          <w:szCs w:val="32"/>
        </w:rPr>
        <w:t>和推广价值。</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25" w:right="54" w:firstLine="641"/>
        <w:jc w:val="both"/>
        <w:textAlignment w:val="baseline"/>
        <w:rPr>
          <w:rFonts w:hint="eastAsia" w:ascii="仿宋" w:hAnsi="仿宋" w:eastAsia="仿宋" w:cs="仿宋"/>
          <w:color w:val="auto"/>
          <w:spacing w:val="7"/>
          <w:sz w:val="32"/>
          <w:szCs w:val="32"/>
        </w:rPr>
      </w:pPr>
      <w:r>
        <w:rPr>
          <w:rFonts w:hint="eastAsia" w:ascii="仿宋" w:hAnsi="仿宋" w:eastAsia="仿宋" w:cs="仿宋"/>
          <w:color w:val="auto"/>
          <w:spacing w:val="-2"/>
          <w:sz w:val="32"/>
          <w:szCs w:val="32"/>
        </w:rPr>
        <w:t>创意与设计力（30%</w:t>
      </w:r>
      <w:r>
        <w:rPr>
          <w:rFonts w:hint="eastAsia" w:ascii="仿宋" w:hAnsi="仿宋" w:eastAsia="仿宋" w:cs="仿宋"/>
          <w:color w:val="auto"/>
          <w:spacing w:val="-75"/>
          <w:sz w:val="32"/>
          <w:szCs w:val="32"/>
        </w:rPr>
        <w:t>）：</w:t>
      </w:r>
      <w:r>
        <w:rPr>
          <w:rFonts w:hint="eastAsia" w:ascii="仿宋" w:hAnsi="仿宋" w:eastAsia="仿宋" w:cs="仿宋"/>
          <w:color w:val="auto"/>
          <w:spacing w:val="-2"/>
          <w:sz w:val="32"/>
          <w:szCs w:val="32"/>
        </w:rPr>
        <w:t>关注作品的制作工艺可行性、创意</w:t>
      </w:r>
      <w:r>
        <w:rPr>
          <w:rFonts w:hint="eastAsia" w:ascii="仿宋" w:hAnsi="仿宋" w:eastAsia="仿宋" w:cs="仿宋"/>
          <w:color w:val="auto"/>
          <w:spacing w:val="5"/>
          <w:sz w:val="32"/>
          <w:szCs w:val="32"/>
        </w:rPr>
        <w:t>独特性、设计美感、视觉表现力及整体完成度，以及创意设计</w:t>
      </w:r>
      <w:r>
        <w:rPr>
          <w:rFonts w:hint="eastAsia" w:ascii="仿宋" w:hAnsi="仿宋" w:eastAsia="仿宋" w:cs="仿宋"/>
          <w:color w:val="auto"/>
          <w:spacing w:val="7"/>
          <w:sz w:val="32"/>
          <w:szCs w:val="32"/>
        </w:rPr>
        <w:t>对提升旅游体验和吸引游客的作用。</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25" w:right="54" w:firstLine="641"/>
        <w:jc w:val="both"/>
        <w:textAlignment w:val="baseline"/>
        <w:rPr>
          <w:rFonts w:hint="eastAsia" w:ascii="仿宋" w:hAnsi="仿宋" w:eastAsia="仿宋" w:cs="仿宋"/>
          <w:color w:val="auto"/>
          <w:sz w:val="32"/>
          <w:szCs w:val="32"/>
        </w:rPr>
      </w:pPr>
      <w:r>
        <w:rPr>
          <w:rFonts w:hint="eastAsia" w:ascii="仿宋" w:hAnsi="仿宋" w:eastAsia="仿宋" w:cs="仿宋"/>
          <w:color w:val="auto"/>
          <w:spacing w:val="-3"/>
          <w:sz w:val="32"/>
          <w:szCs w:val="32"/>
        </w:rPr>
        <w:t>商业适配性（30%</w:t>
      </w:r>
      <w:r>
        <w:rPr>
          <w:rFonts w:hint="eastAsia" w:ascii="仿宋" w:hAnsi="仿宋" w:eastAsia="仿宋" w:cs="仿宋"/>
          <w:color w:val="auto"/>
          <w:spacing w:val="-66"/>
          <w:sz w:val="32"/>
          <w:szCs w:val="32"/>
        </w:rPr>
        <w:t>）：</w:t>
      </w:r>
      <w:r>
        <w:rPr>
          <w:rFonts w:hint="eastAsia" w:ascii="仿宋" w:hAnsi="仿宋" w:eastAsia="仿宋" w:cs="仿宋"/>
          <w:color w:val="auto"/>
          <w:spacing w:val="-3"/>
          <w:sz w:val="32"/>
          <w:szCs w:val="32"/>
        </w:rPr>
        <w:t>重点关注作品的商业可行性、可量产</w:t>
      </w:r>
      <w:r>
        <w:rPr>
          <w:rFonts w:hint="eastAsia" w:ascii="仿宋" w:hAnsi="仿宋" w:eastAsia="仿宋" w:cs="仿宋"/>
          <w:color w:val="auto"/>
          <w:spacing w:val="5"/>
          <w:sz w:val="32"/>
          <w:szCs w:val="32"/>
        </w:rPr>
        <w:t>化程度、成本控制方案，以及与天津礼物品牌及天津文旅</w:t>
      </w:r>
      <w:r>
        <w:rPr>
          <w:rFonts w:hint="eastAsia" w:ascii="仿宋" w:hAnsi="仿宋" w:eastAsia="仿宋" w:cs="仿宋"/>
          <w:color w:val="auto"/>
          <w:spacing w:val="4"/>
          <w:sz w:val="32"/>
          <w:szCs w:val="32"/>
        </w:rPr>
        <w:t>场景</w:t>
      </w:r>
      <w:r>
        <w:rPr>
          <w:rFonts w:hint="eastAsia" w:ascii="仿宋" w:hAnsi="仿宋" w:eastAsia="仿宋" w:cs="仿宋"/>
          <w:color w:val="auto"/>
          <w:spacing w:val="3"/>
          <w:sz w:val="32"/>
          <w:szCs w:val="32"/>
        </w:rPr>
        <w:t>的融合度。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二）</w:t>
      </w:r>
      <w:r>
        <w:rPr>
          <w:rFonts w:hint="eastAsia" w:ascii="楷体" w:hAnsi="楷体" w:eastAsia="楷体" w:cs="楷体"/>
          <w:b/>
          <w:bCs/>
          <w:color w:val="auto"/>
          <w:spacing w:val="7"/>
          <w:sz w:val="32"/>
          <w:szCs w:val="32"/>
          <w:lang w:eastAsia="zh-CN"/>
        </w:rPr>
        <w:t>特色加分项</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0"/>
        <w:textAlignment w:val="baseline"/>
        <w:rPr>
          <w:rFonts w:hint="eastAsia" w:ascii="仿宋" w:hAnsi="仿宋" w:eastAsia="仿宋" w:cs="仿宋"/>
          <w:color w:val="auto"/>
          <w:sz w:val="32"/>
          <w:szCs w:val="32"/>
        </w:rPr>
      </w:pPr>
      <w:r>
        <w:rPr>
          <w:rFonts w:hint="eastAsia" w:ascii="仿宋" w:hAnsi="仿宋" w:eastAsia="仿宋" w:cs="仿宋"/>
          <w:color w:val="auto"/>
          <w:spacing w:val="-7"/>
          <w:position w:val="2"/>
          <w:sz w:val="32"/>
          <w:szCs w:val="32"/>
        </w:rPr>
        <w:t>采用天津非遗技艺（+5%）</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37"/>
        <w:textAlignment w:val="baseline"/>
        <w:rPr>
          <w:rFonts w:hint="eastAsia" w:ascii="仿宋" w:hAnsi="仿宋" w:eastAsia="仿宋" w:cs="仿宋"/>
          <w:color w:val="auto"/>
          <w:sz w:val="32"/>
          <w:szCs w:val="32"/>
        </w:rPr>
      </w:pPr>
      <w:r>
        <w:rPr>
          <w:rFonts w:hint="eastAsia" w:ascii="仿宋" w:hAnsi="仿宋" w:eastAsia="仿宋" w:cs="仿宋"/>
          <w:color w:val="auto"/>
          <w:spacing w:val="-7"/>
          <w:position w:val="2"/>
          <w:sz w:val="32"/>
          <w:szCs w:val="32"/>
        </w:rPr>
        <w:t>设计可量产化结构（+5%）</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11" w:right="132" w:firstLine="632"/>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作品适配赤峰桥津旅左岸空间、海河游船、利顺德博物馆</w:t>
      </w:r>
      <w:r>
        <w:rPr>
          <w:rFonts w:hint="eastAsia" w:ascii="仿宋" w:hAnsi="仿宋" w:eastAsia="仿宋" w:cs="仿宋"/>
          <w:color w:val="auto"/>
          <w:spacing w:val="-9"/>
          <w:sz w:val="32"/>
          <w:szCs w:val="32"/>
        </w:rPr>
        <w:t>等天津文旅场景（+3%）</w:t>
      </w:r>
    </w:p>
    <w:p>
      <w:pPr>
        <w:keepNext w:val="0"/>
        <w:keepLines w:val="0"/>
        <w:pageBreakBefore w:val="0"/>
        <w:widowControl/>
        <w:kinsoku/>
        <w:wordWrap/>
        <w:overflowPunct/>
        <w:topLinePunct w:val="0"/>
        <w:autoSpaceDE w:val="0"/>
        <w:autoSpaceDN w:val="0"/>
        <w:bidi w:val="0"/>
        <w:adjustRightInd w:val="0"/>
        <w:snapToGrid w:val="0"/>
        <w:spacing w:line="360" w:lineRule="auto"/>
        <w:ind w:left="635"/>
        <w:textAlignment w:val="baseline"/>
        <w:outlineLvl w:val="0"/>
        <w:rPr>
          <w:rFonts w:hint="eastAsia" w:ascii="黑体" w:hAnsi="黑体" w:eastAsia="黑体" w:cs="黑体"/>
          <w:color w:val="auto"/>
          <w:spacing w:val="7"/>
          <w:sz w:val="32"/>
          <w:szCs w:val="32"/>
        </w:rPr>
      </w:pPr>
      <w:r>
        <w:rPr>
          <w:rFonts w:hint="eastAsia" w:ascii="黑体" w:hAnsi="黑体" w:eastAsia="黑体" w:cs="黑体"/>
          <w:color w:val="auto"/>
          <w:spacing w:val="7"/>
          <w:sz w:val="32"/>
          <w:szCs w:val="32"/>
        </w:rPr>
        <w:t>七、奖项设置（奖金+证书）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39"/>
        <w:textAlignment w:val="baseline"/>
        <w:rPr>
          <w:rFonts w:hint="eastAsia" w:ascii="仿宋" w:hAnsi="仿宋" w:eastAsia="仿宋" w:cs="仿宋"/>
          <w:color w:val="auto"/>
          <w:sz w:val="32"/>
          <w:szCs w:val="32"/>
        </w:rPr>
      </w:pPr>
      <w:r>
        <w:rPr>
          <w:rFonts w:hint="eastAsia" w:ascii="仿宋" w:hAnsi="仿宋" w:eastAsia="仿宋" w:cs="仿宋"/>
          <w:color w:val="auto"/>
          <w:spacing w:val="5"/>
          <w:position w:val="2"/>
          <w:sz w:val="32"/>
          <w:szCs w:val="32"/>
        </w:rPr>
        <w:t>本次大赛设三个奖项类别，总奖金规模约</w:t>
      </w:r>
      <w:r>
        <w:rPr>
          <w:rFonts w:hint="eastAsia" w:ascii="仿宋" w:hAnsi="仿宋" w:eastAsia="仿宋" w:cs="仿宋"/>
          <w:color w:val="auto"/>
          <w:spacing w:val="-52"/>
          <w:position w:val="2"/>
          <w:sz w:val="32"/>
          <w:szCs w:val="32"/>
        </w:rPr>
        <w:t xml:space="preserve"> </w:t>
      </w:r>
      <w:r>
        <w:rPr>
          <w:rFonts w:hint="eastAsia" w:ascii="仿宋" w:hAnsi="仿宋" w:eastAsia="仿宋" w:cs="仿宋"/>
          <w:color w:val="auto"/>
          <w:spacing w:val="5"/>
          <w:position w:val="2"/>
          <w:sz w:val="32"/>
          <w:szCs w:val="32"/>
        </w:rPr>
        <w:t>25 万元：</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5" w:right="21" w:firstLine="642"/>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注：本赛事全部奖金均为税前金额，赛事组织方按照《</w:t>
      </w:r>
      <w:r>
        <w:rPr>
          <w:rFonts w:hint="eastAsia" w:ascii="仿宋" w:hAnsi="仿宋" w:eastAsia="仿宋" w:cs="仿宋"/>
          <w:color w:val="auto"/>
          <w:spacing w:val="4"/>
          <w:sz w:val="32"/>
          <w:szCs w:val="32"/>
          <w:lang w:eastAsia="zh-CN"/>
        </w:rPr>
        <w:t>中华人民共和国个人所得税法</w:t>
      </w:r>
      <w:r>
        <w:rPr>
          <w:rFonts w:hint="eastAsia" w:ascii="仿宋" w:hAnsi="仿宋" w:eastAsia="仿宋" w:cs="仿宋"/>
          <w:color w:val="auto"/>
          <w:spacing w:val="-3"/>
          <w:sz w:val="32"/>
          <w:szCs w:val="32"/>
        </w:rPr>
        <w:t>》履行代扣代缴义务，参赛者实际取得为税后奖金。</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31" w:firstLine="680" w:firstLineChars="200"/>
        <w:jc w:val="both"/>
        <w:textAlignment w:val="baseline"/>
        <w:rPr>
          <w:rFonts w:hint="eastAsia" w:ascii="仿宋" w:hAnsi="仿宋" w:eastAsia="仿宋" w:cs="仿宋"/>
          <w:color w:val="auto"/>
          <w:sz w:val="32"/>
          <w:szCs w:val="32"/>
        </w:rPr>
      </w:pPr>
      <w:r>
        <w:rPr>
          <w:rFonts w:hint="eastAsia" w:cs="仿宋"/>
          <w:color w:val="auto"/>
          <w:spacing w:val="10"/>
          <w:position w:val="2"/>
          <w:sz w:val="32"/>
          <w:szCs w:val="32"/>
          <w:lang w:val="en-US" w:eastAsia="zh-CN"/>
        </w:rPr>
        <w:t>1.</w:t>
      </w:r>
      <w:r>
        <w:rPr>
          <w:rFonts w:hint="eastAsia" w:ascii="仿宋" w:hAnsi="仿宋" w:eastAsia="仿宋" w:cs="仿宋"/>
          <w:color w:val="auto"/>
          <w:spacing w:val="10"/>
          <w:position w:val="2"/>
          <w:sz w:val="32"/>
          <w:szCs w:val="32"/>
        </w:rPr>
        <w:t>“津品奖</w:t>
      </w:r>
      <w:r>
        <w:rPr>
          <w:rFonts w:hint="eastAsia" w:ascii="仿宋" w:hAnsi="仿宋" w:eastAsia="仿宋" w:cs="仿宋"/>
          <w:color w:val="auto"/>
          <w:spacing w:val="-108"/>
          <w:position w:val="2"/>
          <w:sz w:val="32"/>
          <w:szCs w:val="32"/>
        </w:rPr>
        <w:t xml:space="preserve"> </w:t>
      </w:r>
      <w:r>
        <w:rPr>
          <w:rFonts w:hint="eastAsia" w:ascii="仿宋" w:hAnsi="仿宋" w:eastAsia="仿宋" w:cs="仿宋"/>
          <w:color w:val="auto"/>
          <w:spacing w:val="10"/>
          <w:position w:val="2"/>
          <w:sz w:val="32"/>
          <w:szCs w:val="32"/>
        </w:rPr>
        <w:t>”</w:t>
      </w:r>
      <w:r>
        <w:rPr>
          <w:rFonts w:hint="eastAsia" w:cs="仿宋"/>
          <w:color w:val="auto"/>
          <w:spacing w:val="10"/>
          <w:position w:val="2"/>
          <w:sz w:val="32"/>
          <w:szCs w:val="32"/>
          <w:lang w:eastAsia="zh-CN"/>
        </w:rPr>
        <w:t>：</w:t>
      </w:r>
      <w:r>
        <w:rPr>
          <w:rFonts w:hint="eastAsia" w:ascii="仿宋" w:hAnsi="仿宋" w:eastAsia="仿宋" w:cs="仿宋"/>
          <w:color w:val="auto"/>
          <w:spacing w:val="10"/>
          <w:position w:val="2"/>
          <w:sz w:val="32"/>
          <w:szCs w:val="32"/>
        </w:rPr>
        <w:t>产品开发赛道（面向企业/机构为主）</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60" w:firstLineChars="200"/>
        <w:jc w:val="both"/>
        <w:textAlignment w:val="baseline"/>
        <w:rPr>
          <w:rFonts w:hint="eastAsia" w:ascii="仿宋" w:hAnsi="仿宋" w:eastAsia="仿宋" w:cs="仿宋"/>
          <w:color w:val="auto"/>
          <w:sz w:val="32"/>
          <w:szCs w:val="32"/>
        </w:rPr>
      </w:pPr>
      <w:r>
        <w:rPr>
          <w:rFonts w:hint="eastAsia" w:ascii="仿宋" w:hAnsi="仿宋" w:eastAsia="仿宋" w:cs="仿宋"/>
          <w:color w:val="auto"/>
          <w:spacing w:val="5"/>
          <w:position w:val="2"/>
          <w:sz w:val="32"/>
          <w:szCs w:val="32"/>
        </w:rPr>
        <w:t>2.“津味奖</w:t>
      </w:r>
      <w:r>
        <w:rPr>
          <w:rFonts w:hint="eastAsia" w:ascii="仿宋" w:hAnsi="仿宋" w:eastAsia="仿宋" w:cs="仿宋"/>
          <w:color w:val="auto"/>
          <w:spacing w:val="-113"/>
          <w:position w:val="2"/>
          <w:sz w:val="32"/>
          <w:szCs w:val="32"/>
        </w:rPr>
        <w:t xml:space="preserve"> </w:t>
      </w:r>
      <w:r>
        <w:rPr>
          <w:rFonts w:hint="eastAsia" w:ascii="仿宋" w:hAnsi="仿宋" w:eastAsia="仿宋" w:cs="仿宋"/>
          <w:color w:val="auto"/>
          <w:spacing w:val="5"/>
          <w:position w:val="2"/>
          <w:sz w:val="32"/>
          <w:szCs w:val="32"/>
        </w:rPr>
        <w:t>”</w:t>
      </w:r>
      <w:r>
        <w:rPr>
          <w:rFonts w:hint="eastAsia" w:cs="仿宋"/>
          <w:color w:val="auto"/>
          <w:spacing w:val="-109"/>
          <w:position w:val="2"/>
          <w:sz w:val="32"/>
          <w:szCs w:val="32"/>
          <w:lang w:eastAsia="zh-CN"/>
        </w:rPr>
        <w:t>：</w:t>
      </w:r>
      <w:r>
        <w:rPr>
          <w:rFonts w:hint="eastAsia" w:ascii="仿宋" w:hAnsi="仿宋" w:eastAsia="仿宋" w:cs="仿宋"/>
          <w:color w:val="auto"/>
          <w:spacing w:val="5"/>
          <w:position w:val="2"/>
          <w:sz w:val="32"/>
          <w:szCs w:val="32"/>
        </w:rPr>
        <w:t>冰淇淋设计专项赛道（不</w:t>
      </w:r>
      <w:r>
        <w:rPr>
          <w:rFonts w:hint="eastAsia" w:ascii="仿宋" w:hAnsi="仿宋" w:eastAsia="仿宋" w:cs="仿宋"/>
          <w:color w:val="auto"/>
          <w:spacing w:val="4"/>
          <w:position w:val="2"/>
          <w:sz w:val="32"/>
          <w:szCs w:val="32"/>
        </w:rPr>
        <w:t>分企业/高校）</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72" w:firstLineChars="200"/>
        <w:textAlignment w:val="baseline"/>
        <w:rPr>
          <w:rFonts w:hint="eastAsia" w:ascii="仿宋" w:hAnsi="仿宋" w:eastAsia="仿宋" w:cs="仿宋"/>
          <w:color w:val="auto"/>
          <w:sz w:val="32"/>
          <w:szCs w:val="32"/>
        </w:rPr>
      </w:pPr>
      <w:r>
        <w:rPr>
          <w:rFonts w:hint="eastAsia" w:ascii="仿宋" w:hAnsi="仿宋" w:eastAsia="仿宋" w:cs="仿宋"/>
          <w:color w:val="auto"/>
          <w:spacing w:val="8"/>
          <w:position w:val="2"/>
          <w:sz w:val="32"/>
          <w:szCs w:val="32"/>
        </w:rPr>
        <w:t>3.“津礼奖</w:t>
      </w:r>
      <w:r>
        <w:rPr>
          <w:rFonts w:hint="eastAsia" w:ascii="仿宋" w:hAnsi="仿宋" w:eastAsia="仿宋" w:cs="仿宋"/>
          <w:color w:val="auto"/>
          <w:spacing w:val="-99"/>
          <w:position w:val="2"/>
          <w:sz w:val="32"/>
          <w:szCs w:val="32"/>
        </w:rPr>
        <w:t xml:space="preserve"> </w:t>
      </w:r>
      <w:r>
        <w:rPr>
          <w:rFonts w:hint="eastAsia" w:ascii="仿宋" w:hAnsi="仿宋" w:eastAsia="仿宋" w:cs="仿宋"/>
          <w:color w:val="auto"/>
          <w:spacing w:val="8"/>
          <w:position w:val="2"/>
          <w:sz w:val="32"/>
          <w:szCs w:val="32"/>
        </w:rPr>
        <w:t>”</w:t>
      </w:r>
      <w:r>
        <w:rPr>
          <w:rFonts w:hint="eastAsia" w:cs="仿宋"/>
          <w:color w:val="auto"/>
          <w:spacing w:val="8"/>
          <w:position w:val="2"/>
          <w:sz w:val="32"/>
          <w:szCs w:val="32"/>
          <w:lang w:eastAsia="zh-CN"/>
        </w:rPr>
        <w:t>：</w:t>
      </w:r>
      <w:r>
        <w:rPr>
          <w:rFonts w:hint="eastAsia" w:ascii="仿宋" w:hAnsi="仿宋" w:eastAsia="仿宋" w:cs="仿宋"/>
          <w:color w:val="auto"/>
          <w:spacing w:val="8"/>
          <w:position w:val="2"/>
          <w:sz w:val="32"/>
          <w:szCs w:val="32"/>
        </w:rPr>
        <w:t>创意设计赛道（面向高校为主）</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132" w:firstLine="656" w:firstLineChars="200"/>
        <w:jc w:val="both"/>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各赛道均设一、二、三等奖及优秀奖，具体奖项名额、奖</w:t>
      </w:r>
      <w:r>
        <w:rPr>
          <w:rFonts w:hint="eastAsia" w:ascii="仿宋" w:hAnsi="仿宋" w:eastAsia="仿宋" w:cs="仿宋"/>
          <w:color w:val="auto"/>
          <w:spacing w:val="5"/>
          <w:sz w:val="32"/>
          <w:szCs w:val="32"/>
        </w:rPr>
        <w:t>金金额及奖品明细详见附件四《奖项设置明细表》或大</w:t>
      </w:r>
      <w:r>
        <w:rPr>
          <w:rFonts w:hint="eastAsia" w:ascii="仿宋" w:hAnsi="仿宋" w:eastAsia="仿宋" w:cs="仿宋"/>
          <w:color w:val="auto"/>
          <w:spacing w:val="4"/>
          <w:sz w:val="32"/>
          <w:szCs w:val="32"/>
        </w:rPr>
        <w:t>赛官方</w:t>
      </w:r>
      <w:r>
        <w:rPr>
          <w:rFonts w:hint="eastAsia" w:ascii="仿宋" w:hAnsi="仿宋" w:eastAsia="仿宋" w:cs="仿宋"/>
          <w:color w:val="auto"/>
          <w:spacing w:val="-1"/>
          <w:sz w:val="32"/>
          <w:szCs w:val="32"/>
        </w:rPr>
        <w:t>网站。</w:t>
      </w:r>
    </w:p>
    <w:p>
      <w:pPr>
        <w:keepNext w:val="0"/>
        <w:keepLines w:val="0"/>
        <w:pageBreakBefore w:val="0"/>
        <w:widowControl/>
        <w:kinsoku/>
        <w:wordWrap/>
        <w:overflowPunct/>
        <w:topLinePunct w:val="0"/>
        <w:autoSpaceDE w:val="0"/>
        <w:autoSpaceDN w:val="0"/>
        <w:bidi w:val="0"/>
        <w:adjustRightInd w:val="0"/>
        <w:snapToGrid w:val="0"/>
        <w:spacing w:line="360" w:lineRule="auto"/>
        <w:ind w:left="635"/>
        <w:textAlignment w:val="baseline"/>
        <w:outlineLvl w:val="0"/>
        <w:rPr>
          <w:rFonts w:hint="eastAsia" w:ascii="黑体" w:hAnsi="黑体" w:eastAsia="黑体" w:cs="黑体"/>
          <w:color w:val="auto"/>
          <w:spacing w:val="7"/>
          <w:sz w:val="32"/>
          <w:szCs w:val="32"/>
        </w:rPr>
      </w:pPr>
      <w:r>
        <w:rPr>
          <w:rFonts w:hint="eastAsia" w:ascii="黑体" w:hAnsi="黑体" w:eastAsia="黑体" w:cs="黑体"/>
          <w:color w:val="auto"/>
          <w:spacing w:val="7"/>
          <w:sz w:val="32"/>
          <w:szCs w:val="32"/>
        </w:rPr>
        <w:t>八、赛程与扶持</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一）</w:t>
      </w:r>
      <w:r>
        <w:rPr>
          <w:rFonts w:hint="eastAsia" w:ascii="楷体" w:hAnsi="楷体" w:eastAsia="楷体" w:cs="楷体"/>
          <w:b/>
          <w:bCs/>
          <w:color w:val="auto"/>
          <w:spacing w:val="7"/>
          <w:sz w:val="32"/>
          <w:szCs w:val="32"/>
          <w:lang w:eastAsia="zh-CN"/>
        </w:rPr>
        <w:t>关键节点</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ascii="仿宋" w:hAnsi="仿宋" w:eastAsia="仿宋" w:cs="仿宋"/>
          <w:color w:val="auto"/>
          <w:spacing w:val="4"/>
          <w:sz w:val="32"/>
          <w:szCs w:val="32"/>
          <w:lang w:eastAsia="zh-CN"/>
        </w:rPr>
      </w:pPr>
      <w:r>
        <w:rPr>
          <w:rFonts w:hint="eastAsia" w:ascii="仿宋" w:hAnsi="仿宋" w:eastAsia="仿宋" w:cs="仿宋"/>
          <w:color w:val="auto"/>
          <w:spacing w:val="4"/>
          <w:sz w:val="32"/>
          <w:szCs w:val="32"/>
        </w:rPr>
        <w:t>报名投稿：2026年9月30日</w:t>
      </w:r>
      <w:r>
        <w:rPr>
          <w:rFonts w:hint="eastAsia" w:ascii="仿宋" w:hAnsi="仿宋" w:eastAsia="仿宋" w:cs="仿宋"/>
          <w:color w:val="auto"/>
          <w:spacing w:val="4"/>
          <w:sz w:val="32"/>
          <w:szCs w:val="32"/>
          <w:lang w:eastAsia="zh-CN"/>
        </w:rPr>
        <w:t>—</w:t>
      </w:r>
      <w:r>
        <w:rPr>
          <w:rFonts w:hint="eastAsia" w:ascii="仿宋" w:hAnsi="仿宋" w:eastAsia="仿宋" w:cs="仿宋"/>
          <w:color w:val="auto"/>
          <w:spacing w:val="4"/>
          <w:sz w:val="32"/>
          <w:szCs w:val="32"/>
        </w:rPr>
        <w:t>2027年1月31</w:t>
      </w:r>
      <w:r>
        <w:rPr>
          <w:rFonts w:hint="eastAsia" w:ascii="仿宋" w:hAnsi="仿宋" w:eastAsia="仿宋" w:cs="仿宋"/>
          <w:color w:val="auto"/>
          <w:spacing w:val="4"/>
          <w:sz w:val="32"/>
          <w:szCs w:val="32"/>
          <w:lang w:eastAsia="zh-CN"/>
        </w:rPr>
        <w:t>日</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截稿日期：2027年1月31</w:t>
      </w:r>
      <w:r>
        <w:rPr>
          <w:rFonts w:hint="eastAsia" w:ascii="仿宋" w:hAnsi="仿宋" w:eastAsia="仿宋" w:cs="仿宋"/>
          <w:color w:val="auto"/>
          <w:spacing w:val="4"/>
          <w:sz w:val="32"/>
          <w:szCs w:val="32"/>
          <w:lang w:eastAsia="zh-CN"/>
        </w:rPr>
        <w:t>日</w:t>
      </w:r>
      <w:r>
        <w:rPr>
          <w:rFonts w:hint="eastAsia" w:ascii="仿宋" w:hAnsi="仿宋" w:eastAsia="仿宋" w:cs="仿宋"/>
          <w:color w:val="auto"/>
          <w:spacing w:val="4"/>
          <w:sz w:val="32"/>
          <w:szCs w:val="32"/>
        </w:rPr>
        <w:t>19:00</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初评日期：预计2027年2月中前完成</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终评日期：预计2027年2月底前完成</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终评结束后设置不少于五个工作日获奖公示期，接受实名侵权举报；举报经查实，取消对应作品获奖资格，奖项可视情况顺延；颁奖、奖金发放于公示期满无异议后实施。</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颁奖日期：2027年3月1日</w:t>
      </w:r>
      <w:r>
        <w:rPr>
          <w:rFonts w:hint="eastAsia" w:ascii="仿宋" w:hAnsi="仿宋" w:eastAsia="仿宋" w:cs="仿宋"/>
          <w:color w:val="auto"/>
          <w:spacing w:val="4"/>
          <w:sz w:val="32"/>
          <w:szCs w:val="32"/>
          <w:lang w:eastAsia="zh-CN"/>
        </w:rPr>
        <w:t>—</w:t>
      </w:r>
      <w:r>
        <w:rPr>
          <w:rFonts w:hint="eastAsia" w:ascii="仿宋" w:hAnsi="仿宋" w:eastAsia="仿宋" w:cs="仿宋"/>
          <w:color w:val="auto"/>
          <w:spacing w:val="4"/>
          <w:sz w:val="32"/>
          <w:szCs w:val="32"/>
        </w:rPr>
        <w:t>10日</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组委会或将邀请部分获奖作品在天津赤峰桥左岸空间、海河游船等地展演。颁奖地点另行通知。</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线上展厅：微信公众号、各高校平台同步展出全部获奖作品。</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二）</w:t>
      </w:r>
      <w:r>
        <w:rPr>
          <w:rFonts w:hint="eastAsia" w:ascii="楷体" w:hAnsi="楷体" w:eastAsia="楷体" w:cs="楷体"/>
          <w:b/>
          <w:bCs/>
          <w:color w:val="auto"/>
          <w:spacing w:val="7"/>
          <w:sz w:val="32"/>
          <w:szCs w:val="32"/>
          <w:lang w:eastAsia="zh-CN"/>
        </w:rPr>
        <w:t>产业扶持</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ascii="仿宋" w:hAnsi="仿宋" w:eastAsia="仿宋" w:cs="仿宋"/>
          <w:color w:val="auto"/>
          <w:spacing w:val="4"/>
          <w:sz w:val="32"/>
          <w:szCs w:val="32"/>
        </w:rPr>
      </w:pPr>
      <w:r>
        <w:rPr>
          <w:rFonts w:hint="eastAsia" w:cs="仿宋"/>
          <w:color w:val="auto"/>
          <w:spacing w:val="4"/>
          <w:sz w:val="32"/>
          <w:szCs w:val="32"/>
          <w:lang w:val="en-US" w:eastAsia="zh-CN"/>
        </w:rPr>
        <w:t>1.</w:t>
      </w:r>
      <w:r>
        <w:rPr>
          <w:rFonts w:hint="eastAsia" w:ascii="仿宋" w:hAnsi="仿宋" w:eastAsia="仿宋" w:cs="仿宋"/>
          <w:color w:val="auto"/>
          <w:spacing w:val="4"/>
          <w:sz w:val="32"/>
          <w:szCs w:val="32"/>
        </w:rPr>
        <w:t>将获奖作品纳入“天津礼物 ”产品体系，推动联名产品开发。“天津礼物 ”为获奖作品提供与天津本地制造企业的对接服务，协助获奖者办理知识产权登记与保护。</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ascii="仿宋" w:hAnsi="仿宋" w:eastAsia="仿宋" w:cs="仿宋"/>
          <w:color w:val="auto"/>
          <w:spacing w:val="4"/>
          <w:sz w:val="32"/>
          <w:szCs w:val="32"/>
        </w:rPr>
      </w:pPr>
      <w:r>
        <w:rPr>
          <w:rFonts w:hint="eastAsia" w:cs="仿宋"/>
          <w:color w:val="auto"/>
          <w:spacing w:val="4"/>
          <w:sz w:val="32"/>
          <w:szCs w:val="32"/>
          <w:lang w:val="en-US" w:eastAsia="zh-CN"/>
        </w:rPr>
        <w:t>2.</w:t>
      </w:r>
      <w:r>
        <w:rPr>
          <w:rFonts w:hint="eastAsia" w:ascii="仿宋" w:hAnsi="仿宋" w:eastAsia="仿宋" w:cs="仿宋"/>
          <w:color w:val="auto"/>
          <w:spacing w:val="4"/>
          <w:sz w:val="32"/>
          <w:szCs w:val="32"/>
        </w:rPr>
        <w:t>须尽</w:t>
      </w:r>
      <w:r>
        <w:rPr>
          <w:rFonts w:hint="eastAsia" w:ascii="仿宋" w:hAnsi="仿宋" w:eastAsia="仿宋" w:cs="仿宋"/>
          <w:color w:val="auto"/>
          <w:spacing w:val="4"/>
          <w:sz w:val="32"/>
          <w:szCs w:val="32"/>
          <w:lang w:eastAsia="zh-CN"/>
        </w:rPr>
        <w:t>欢X天</w:t>
      </w:r>
      <w:r>
        <w:rPr>
          <w:rFonts w:hint="eastAsia" w:ascii="仿宋" w:hAnsi="仿宋" w:eastAsia="仿宋" w:cs="仿宋"/>
          <w:color w:val="auto"/>
          <w:spacing w:val="4"/>
          <w:sz w:val="32"/>
          <w:szCs w:val="32"/>
        </w:rPr>
        <w:t>津礼物文创冰淇淋设计专项赛道</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lang w:eastAsia="zh-CN"/>
        </w:rPr>
        <w:t>扶持</w:t>
      </w:r>
      <w:r>
        <w:rPr>
          <w:rFonts w:hint="eastAsia" w:ascii="仿宋" w:hAnsi="仿宋" w:eastAsia="仿宋" w:cs="仿宋"/>
          <w:color w:val="auto"/>
          <w:spacing w:val="4"/>
          <w:sz w:val="32"/>
          <w:szCs w:val="32"/>
        </w:rPr>
        <w:t>产品共创｜</w:t>
      </w:r>
      <w:r>
        <w:rPr>
          <w:rFonts w:hint="eastAsia" w:ascii="仿宋" w:hAnsi="仿宋" w:eastAsia="仿宋" w:cs="仿宋"/>
          <w:b w:val="0"/>
          <w:bCs w:val="0"/>
          <w:color w:val="auto"/>
          <w:spacing w:val="4"/>
          <w:sz w:val="32"/>
          <w:szCs w:val="32"/>
          <w:lang w:val="en-US" w:eastAsia="zh-CN"/>
        </w:rPr>
        <w:t>获奖</w:t>
      </w:r>
      <w:r>
        <w:rPr>
          <w:rFonts w:hint="eastAsia" w:ascii="仿宋" w:hAnsi="仿宋" w:eastAsia="仿宋" w:cs="仿宋"/>
          <w:b w:val="0"/>
          <w:bCs w:val="0"/>
          <w:color w:val="auto"/>
          <w:spacing w:val="4"/>
          <w:sz w:val="32"/>
          <w:szCs w:val="32"/>
        </w:rPr>
        <w:t>作品</w:t>
      </w:r>
      <w:r>
        <w:rPr>
          <w:rFonts w:hint="eastAsia" w:ascii="仿宋" w:hAnsi="仿宋" w:eastAsia="仿宋" w:cs="仿宋"/>
          <w:b w:val="0"/>
          <w:bCs w:val="0"/>
          <w:color w:val="auto"/>
          <w:spacing w:val="4"/>
          <w:sz w:val="32"/>
          <w:szCs w:val="32"/>
          <w:lang w:eastAsia="zh-CN"/>
        </w:rPr>
        <w:t>将获得</w:t>
      </w:r>
      <w:r>
        <w:rPr>
          <w:rFonts w:hint="eastAsia" w:ascii="仿宋" w:hAnsi="仿宋" w:eastAsia="仿宋" w:cs="仿宋"/>
          <w:b w:val="0"/>
          <w:bCs w:val="0"/>
          <w:color w:val="auto"/>
          <w:spacing w:val="4"/>
          <w:sz w:val="32"/>
          <w:szCs w:val="32"/>
        </w:rPr>
        <w:t>实体产品化</w:t>
      </w:r>
      <w:r>
        <w:rPr>
          <w:rFonts w:hint="eastAsia" w:ascii="仿宋" w:hAnsi="仿宋" w:eastAsia="仿宋" w:cs="仿宋"/>
          <w:color w:val="auto"/>
          <w:spacing w:val="4"/>
          <w:sz w:val="32"/>
          <w:szCs w:val="32"/>
        </w:rPr>
        <w:t>开发的机会</w:t>
      </w:r>
      <w:r>
        <w:rPr>
          <w:rFonts w:hint="eastAsia" w:cs="仿宋"/>
          <w:color w:val="auto"/>
          <w:spacing w:val="4"/>
          <w:sz w:val="32"/>
          <w:szCs w:val="32"/>
          <w:lang w:eastAsia="zh-CN"/>
        </w:rPr>
        <w:t>：</w:t>
      </w:r>
      <w:r>
        <w:rPr>
          <w:rFonts w:hint="eastAsia" w:ascii="仿宋" w:hAnsi="仿宋" w:eastAsia="仿宋" w:cs="仿宋"/>
          <w:color w:val="auto"/>
          <w:spacing w:val="4"/>
          <w:sz w:val="32"/>
          <w:szCs w:val="32"/>
        </w:rPr>
        <w:t>一等奖作品将由伊利须尽欢完成实体文创联名产品落地，作为品牌文创系列冰淇</w:t>
      </w:r>
      <w:r>
        <w:rPr>
          <w:rFonts w:hint="eastAsia" w:ascii="仿宋" w:hAnsi="仿宋" w:eastAsia="仿宋" w:cs="仿宋"/>
          <w:b w:val="0"/>
          <w:bCs w:val="0"/>
          <w:color w:val="auto"/>
          <w:spacing w:val="4"/>
          <w:sz w:val="32"/>
          <w:szCs w:val="32"/>
        </w:rPr>
        <w:t>淋在全</w:t>
      </w:r>
      <w:r>
        <w:rPr>
          <w:rFonts w:hint="eastAsia" w:ascii="仿宋" w:hAnsi="仿宋" w:eastAsia="仿宋" w:cs="仿宋"/>
          <w:color w:val="auto"/>
          <w:spacing w:val="4"/>
          <w:sz w:val="32"/>
          <w:szCs w:val="32"/>
        </w:rPr>
        <w:t>国渠道上市。</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cs="仿宋"/>
          <w:color w:val="auto"/>
          <w:spacing w:val="4"/>
          <w:sz w:val="32"/>
          <w:szCs w:val="32"/>
          <w:lang w:val="en-US" w:eastAsia="zh-CN"/>
        </w:rPr>
      </w:pPr>
      <w:r>
        <w:rPr>
          <w:rFonts w:hint="eastAsia" w:ascii="仿宋" w:hAnsi="仿宋" w:eastAsia="仿宋" w:cs="仿宋"/>
          <w:color w:val="auto"/>
          <w:spacing w:val="4"/>
          <w:sz w:val="32"/>
          <w:szCs w:val="32"/>
        </w:rPr>
        <w:t>品牌荣誉｜获得「须尽欢创意共创官」专属</w:t>
      </w:r>
      <w:r>
        <w:rPr>
          <w:rFonts w:hint="eastAsia" w:cs="仿宋"/>
          <w:color w:val="auto"/>
          <w:spacing w:val="4"/>
          <w:sz w:val="32"/>
          <w:szCs w:val="32"/>
          <w:lang w:val="en-US" w:eastAsia="zh-CN"/>
        </w:rPr>
        <w:t>称号：</w:t>
      </w:r>
      <w:r>
        <w:rPr>
          <w:rFonts w:hint="eastAsia" w:ascii="仿宋" w:hAnsi="仿宋" w:eastAsia="仿宋" w:cs="仿宋"/>
          <w:color w:val="auto"/>
          <w:spacing w:val="4"/>
          <w:sz w:val="32"/>
          <w:szCs w:val="32"/>
        </w:rPr>
        <w:t>一等奖创作者将获得须尽欢品牌授予的品牌专属</w:t>
      </w:r>
      <w:r>
        <w:rPr>
          <w:rFonts w:hint="eastAsia" w:cs="仿宋"/>
          <w:color w:val="auto"/>
          <w:spacing w:val="4"/>
          <w:sz w:val="32"/>
          <w:szCs w:val="32"/>
          <w:lang w:val="en-US" w:eastAsia="zh-CN"/>
        </w:rPr>
        <w:t>称号。</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5" w:right="54" w:firstLine="628"/>
        <w:jc w:val="both"/>
        <w:textAlignment w:val="baseline"/>
        <w:rPr>
          <w:rFonts w:hint="eastAsia" w:ascii="仿宋" w:hAnsi="仿宋" w:eastAsia="仿宋" w:cs="仿宋"/>
          <w:color w:val="auto"/>
          <w:spacing w:val="4"/>
          <w:sz w:val="32"/>
          <w:szCs w:val="32"/>
          <w:lang w:eastAsia="zh-CN"/>
        </w:rPr>
      </w:pPr>
      <w:r>
        <w:rPr>
          <w:rFonts w:hint="eastAsia" w:ascii="仿宋" w:hAnsi="仿宋" w:eastAsia="仿宋" w:cs="仿宋"/>
          <w:color w:val="auto"/>
          <w:spacing w:val="4"/>
          <w:sz w:val="32"/>
          <w:szCs w:val="32"/>
        </w:rPr>
        <w:t>品牌曝光｜优秀创意获得品牌传播展示</w:t>
      </w:r>
      <w:r>
        <w:rPr>
          <w:rFonts w:hint="eastAsia" w:cs="仿宋"/>
          <w:color w:val="auto"/>
          <w:spacing w:val="4"/>
          <w:sz w:val="32"/>
          <w:szCs w:val="32"/>
          <w:lang w:eastAsia="zh-CN"/>
        </w:rPr>
        <w:t>：</w:t>
      </w:r>
      <w:r>
        <w:rPr>
          <w:rFonts w:hint="eastAsia" w:ascii="仿宋" w:hAnsi="仿宋" w:eastAsia="仿宋" w:cs="仿宋"/>
          <w:color w:val="auto"/>
          <w:spacing w:val="4"/>
          <w:sz w:val="32"/>
          <w:szCs w:val="32"/>
        </w:rPr>
        <w:t>优秀作品将有机会通过须尽欢官方渠道进行展示及传播，并参与后续品牌联名、文创活动等相关推广</w:t>
      </w:r>
      <w:r>
        <w:rPr>
          <w:rFonts w:hint="eastAsia" w:cs="仿宋"/>
          <w:color w:val="auto"/>
          <w:spacing w:val="4"/>
          <w:sz w:val="32"/>
          <w:szCs w:val="32"/>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636"/>
        <w:textAlignment w:val="baseline"/>
        <w:outlineLvl w:val="2"/>
        <w:rPr>
          <w:rFonts w:hint="eastAsia" w:ascii="黑体" w:hAnsi="黑体" w:eastAsia="黑体" w:cs="黑体"/>
          <w:color w:val="auto"/>
          <w:sz w:val="32"/>
          <w:szCs w:val="32"/>
        </w:rPr>
      </w:pPr>
      <w:r>
        <w:rPr>
          <w:rFonts w:hint="eastAsia" w:ascii="黑体" w:hAnsi="黑体" w:eastAsia="黑体" w:cs="黑体"/>
          <w:color w:val="auto"/>
          <w:spacing w:val="7"/>
          <w:sz w:val="32"/>
          <w:szCs w:val="32"/>
        </w:rPr>
        <w:t>九、知识产权说明</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 w:right="39" w:firstLine="634"/>
        <w:textAlignment w:val="baseline"/>
        <w:rPr>
          <w:rFonts w:hint="eastAsia" w:ascii="仿宋" w:hAnsi="仿宋" w:eastAsia="仿宋" w:cs="仿宋"/>
          <w:color w:val="auto"/>
          <w:sz w:val="32"/>
          <w:szCs w:val="32"/>
        </w:rPr>
      </w:pPr>
      <w:r>
        <w:rPr>
          <w:rFonts w:hint="eastAsia" w:ascii="仿宋" w:hAnsi="仿宋" w:eastAsia="仿宋" w:cs="仿宋"/>
          <w:b/>
          <w:bCs/>
          <w:color w:val="auto"/>
          <w:spacing w:val="1"/>
          <w:sz w:val="32"/>
          <w:szCs w:val="32"/>
        </w:rPr>
        <w:t>本章涉及参赛者著作权相关约定，请仔细阅读，如有疑问</w:t>
      </w:r>
      <w:r>
        <w:rPr>
          <w:rFonts w:hint="eastAsia" w:ascii="仿宋" w:hAnsi="仿宋" w:eastAsia="仿宋" w:cs="仿宋"/>
          <w:b/>
          <w:bCs/>
          <w:color w:val="auto"/>
          <w:spacing w:val="2"/>
          <w:sz w:val="32"/>
          <w:szCs w:val="32"/>
        </w:rPr>
        <w:t>可向组委会咨询。</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（一）参赛作品知识产权归属原则</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 w:firstLine="638"/>
        <w:textAlignment w:val="baseline"/>
        <w:rPr>
          <w:rFonts w:hint="eastAsia" w:ascii="仿宋" w:hAnsi="仿宋" w:eastAsia="仿宋" w:cs="仿宋"/>
          <w:color w:val="auto"/>
          <w:spacing w:val="6"/>
          <w:sz w:val="32"/>
          <w:szCs w:val="32"/>
        </w:rPr>
      </w:pPr>
      <w:r>
        <w:rPr>
          <w:rFonts w:hint="eastAsia" w:ascii="仿宋" w:hAnsi="仿宋" w:eastAsia="仿宋" w:cs="仿宋"/>
          <w:color w:val="auto"/>
          <w:spacing w:val="6"/>
          <w:sz w:val="32"/>
          <w:szCs w:val="32"/>
        </w:rPr>
        <w:t>所有参赛作品（含未获奖作品与获奖作品）的著作权（包括但不限于复制权、发行权、展览权、信息网络传播权、改编权等）原则上自始归参赛者所有。大赛主办方或协办方仅按照本条规定在特定范围内享有作品使用权，任何超出本条约定范围的使用均须另行取得参赛者的书面授权。须尽</w:t>
      </w:r>
      <w:r>
        <w:rPr>
          <w:rFonts w:hint="eastAsia" w:ascii="仿宋" w:hAnsi="仿宋" w:eastAsia="仿宋" w:cs="仿宋"/>
          <w:color w:val="auto"/>
          <w:spacing w:val="6"/>
          <w:sz w:val="32"/>
          <w:szCs w:val="32"/>
          <w:lang w:eastAsia="zh-CN"/>
        </w:rPr>
        <w:t>欢X天</w:t>
      </w:r>
      <w:r>
        <w:rPr>
          <w:rFonts w:hint="eastAsia" w:ascii="仿宋" w:hAnsi="仿宋" w:eastAsia="仿宋" w:cs="仿宋"/>
          <w:color w:val="auto"/>
          <w:spacing w:val="6"/>
          <w:sz w:val="32"/>
          <w:szCs w:val="32"/>
        </w:rPr>
        <w:t>津礼物文创冰淇淋设计专项赛道参赛获奖作品的著作权权利分割，以最终内蒙古伊利实业集团股份有限公司与参赛选手签订的著作权归属协议为准，最终商业化成品包装设计所有权</w:t>
      </w:r>
      <w:r>
        <w:rPr>
          <w:rFonts w:hint="eastAsia" w:ascii="仿宋" w:hAnsi="仿宋" w:eastAsia="仿宋" w:cs="仿宋"/>
          <w:color w:val="auto"/>
          <w:spacing w:val="6"/>
          <w:sz w:val="32"/>
          <w:szCs w:val="32"/>
          <w:lang w:eastAsia="zh-CN"/>
        </w:rPr>
        <w:t>归</w:t>
      </w:r>
      <w:r>
        <w:rPr>
          <w:rFonts w:hint="eastAsia" w:ascii="仿宋" w:hAnsi="仿宋" w:eastAsia="仿宋" w:cs="仿宋"/>
          <w:color w:val="auto"/>
          <w:spacing w:val="6"/>
          <w:sz w:val="32"/>
          <w:szCs w:val="32"/>
        </w:rPr>
        <w:t>内蒙古伊利实业集团股份有限公司独有。如获奖参赛选手拒绝签署著作权归属协议，或拒绝进行商业化授权开发，内蒙古伊利实业集团股份有限公司有</w:t>
      </w:r>
      <w:r>
        <w:rPr>
          <w:rFonts w:hint="eastAsia" w:ascii="仿宋" w:hAnsi="仿宋" w:eastAsia="仿宋" w:cs="仿宋"/>
          <w:color w:val="auto"/>
          <w:spacing w:val="6"/>
          <w:sz w:val="32"/>
          <w:szCs w:val="32"/>
          <w:lang w:eastAsia="zh-CN"/>
        </w:rPr>
        <w:t>权</w:t>
      </w:r>
      <w:r>
        <w:rPr>
          <w:rFonts w:hint="eastAsia" w:ascii="仿宋" w:hAnsi="仿宋" w:eastAsia="仿宋" w:cs="仿宋"/>
          <w:color w:val="auto"/>
          <w:spacing w:val="6"/>
          <w:sz w:val="32"/>
          <w:szCs w:val="32"/>
        </w:rPr>
        <w:t>不同意进行其奖项及奖金颁发。</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（二）未获奖作品</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 w:firstLine="638"/>
        <w:textAlignment w:val="baseline"/>
        <w:rPr>
          <w:rFonts w:hint="eastAsia" w:ascii="仿宋" w:hAnsi="仿宋" w:eastAsia="仿宋" w:cs="仿宋"/>
          <w:color w:val="auto"/>
          <w:sz w:val="32"/>
          <w:szCs w:val="32"/>
        </w:rPr>
      </w:pPr>
      <w:r>
        <w:rPr>
          <w:rFonts w:hint="eastAsia" w:ascii="仿宋" w:hAnsi="仿宋" w:eastAsia="仿宋" w:cs="仿宋"/>
          <w:color w:val="auto"/>
          <w:spacing w:val="6"/>
          <w:sz w:val="32"/>
          <w:szCs w:val="32"/>
        </w:rPr>
        <w:t>未获奖作品的著作权及其他知识产权全部归参赛者所有。大赛主办方或协办方仅可在以下非商业性范围内免费使用</w:t>
      </w:r>
      <w:r>
        <w:rPr>
          <w:rFonts w:hint="eastAsia" w:ascii="仿宋" w:hAnsi="仿宋" w:eastAsia="仿宋" w:cs="仿宋"/>
          <w:color w:val="auto"/>
          <w:spacing w:val="6"/>
          <w:sz w:val="32"/>
          <w:szCs w:val="32"/>
          <w:lang w:eastAsia="zh-CN"/>
        </w:rPr>
        <w:t>参赛</w:t>
      </w:r>
      <w:r>
        <w:rPr>
          <w:rFonts w:hint="eastAsia" w:ascii="仿宋" w:hAnsi="仿宋" w:eastAsia="仿宋" w:cs="仿宋"/>
          <w:color w:val="auto"/>
          <w:spacing w:val="6"/>
          <w:sz w:val="32"/>
          <w:szCs w:val="32"/>
        </w:rPr>
        <w:t>作品：大赛评审、展览展示、学术交流；大赛及“天津礼物”</w:t>
      </w:r>
      <w:r>
        <w:rPr>
          <w:rFonts w:hint="eastAsia" w:ascii="仿宋" w:hAnsi="仿宋" w:eastAsia="仿宋" w:cs="仿宋"/>
          <w:color w:val="auto"/>
          <w:spacing w:val="-1"/>
          <w:sz w:val="32"/>
          <w:szCs w:val="32"/>
        </w:rPr>
        <w:t>品牌的宣传报道、媒体报道；大赛作品集的非商业性集结出版；</w:t>
      </w:r>
      <w:r>
        <w:rPr>
          <w:rFonts w:hint="eastAsia" w:ascii="仿宋" w:hAnsi="仿宋" w:eastAsia="仿宋" w:cs="仿宋"/>
          <w:color w:val="auto"/>
          <w:spacing w:val="8"/>
          <w:sz w:val="32"/>
          <w:szCs w:val="32"/>
        </w:rPr>
        <w:t>线上展厅的公开展示。前述使用均应标注作者署名。</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313" w:firstLine="640"/>
        <w:jc w:val="both"/>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如需对未获奖作品进行商业开发（包括但不限于生产、销</w:t>
      </w:r>
      <w:r>
        <w:rPr>
          <w:rFonts w:hint="eastAsia" w:ascii="仿宋" w:hAnsi="仿宋" w:eastAsia="仿宋" w:cs="仿宋"/>
          <w:color w:val="auto"/>
          <w:spacing w:val="9"/>
          <w:sz w:val="32"/>
          <w:szCs w:val="32"/>
        </w:rPr>
        <w:t>售、衍生开发、联名产品开发等</w:t>
      </w:r>
      <w:r>
        <w:rPr>
          <w:rFonts w:hint="eastAsia" w:ascii="仿宋" w:hAnsi="仿宋" w:eastAsia="仿宋" w:cs="仿宋"/>
          <w:color w:val="auto"/>
          <w:spacing w:val="-47"/>
          <w:sz w:val="32"/>
          <w:szCs w:val="32"/>
        </w:rPr>
        <w:t>），</w:t>
      </w:r>
      <w:r>
        <w:rPr>
          <w:rFonts w:hint="eastAsia" w:ascii="仿宋" w:hAnsi="仿宋" w:eastAsia="仿宋" w:cs="仿宋"/>
          <w:color w:val="auto"/>
          <w:spacing w:val="9"/>
          <w:sz w:val="32"/>
          <w:szCs w:val="32"/>
        </w:rPr>
        <w:t>主办方或协办方须与参赛</w:t>
      </w:r>
      <w:r>
        <w:rPr>
          <w:rFonts w:hint="eastAsia" w:ascii="仿宋" w:hAnsi="仿宋" w:eastAsia="仿宋" w:cs="仿宋"/>
          <w:color w:val="auto"/>
          <w:spacing w:val="5"/>
          <w:sz w:val="32"/>
          <w:szCs w:val="32"/>
        </w:rPr>
        <w:t>者另行签署《著作权许可使用协议》，明确约定使用范</w:t>
      </w:r>
      <w:r>
        <w:rPr>
          <w:rFonts w:hint="eastAsia" w:ascii="仿宋" w:hAnsi="仿宋" w:eastAsia="仿宋" w:cs="仿宋"/>
          <w:color w:val="auto"/>
          <w:spacing w:val="4"/>
          <w:sz w:val="32"/>
          <w:szCs w:val="32"/>
        </w:rPr>
        <w:t>围、使</w:t>
      </w:r>
      <w:r>
        <w:rPr>
          <w:rFonts w:hint="eastAsia" w:ascii="仿宋" w:hAnsi="仿宋" w:eastAsia="仿宋" w:cs="仿宋"/>
          <w:color w:val="auto"/>
          <w:spacing w:val="5"/>
          <w:sz w:val="32"/>
          <w:szCs w:val="32"/>
        </w:rPr>
        <w:t>用方式、使用期限、许可费用及收益分配方案。参赛者有权自</w:t>
      </w:r>
      <w:r>
        <w:rPr>
          <w:rFonts w:hint="eastAsia" w:ascii="仿宋" w:hAnsi="仿宋" w:eastAsia="仿宋" w:cs="仿宋"/>
          <w:color w:val="auto"/>
          <w:spacing w:val="7"/>
          <w:sz w:val="32"/>
          <w:szCs w:val="32"/>
        </w:rPr>
        <w:t>行决定是否授予商业使用权。</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（三）获奖作品优先商业合作权</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4" w:right="278" w:firstLine="639"/>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获奖作品的著作权及其他知识产权仍归参赛者所有。为激</w:t>
      </w:r>
      <w:r>
        <w:rPr>
          <w:rFonts w:hint="eastAsia" w:ascii="仿宋" w:hAnsi="仿宋" w:eastAsia="仿宋" w:cs="仿宋"/>
          <w:color w:val="auto"/>
          <w:spacing w:val="6"/>
          <w:sz w:val="32"/>
          <w:szCs w:val="32"/>
        </w:rPr>
        <w:t>励创作并保障大赛成果的有效转化，设立以下优先合作机制：</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 w:firstLine="649"/>
        <w:jc w:val="both"/>
        <w:textAlignment w:val="baseline"/>
        <w:rPr>
          <w:rFonts w:hint="eastAsia" w:ascii="仿宋" w:hAnsi="仿宋" w:eastAsia="仿宋" w:cs="仿宋"/>
          <w:b/>
          <w:bCs/>
          <w:color w:val="auto"/>
          <w:spacing w:val="3"/>
          <w:sz w:val="32"/>
          <w:szCs w:val="32"/>
        </w:rPr>
      </w:pPr>
      <w:r>
        <w:rPr>
          <w:rFonts w:hint="eastAsia" w:cs="仿宋"/>
          <w:b/>
          <w:bCs/>
          <w:color w:val="auto"/>
          <w:spacing w:val="3"/>
          <w:sz w:val="32"/>
          <w:szCs w:val="32"/>
          <w:lang w:val="en-US" w:eastAsia="zh-CN"/>
        </w:rPr>
        <w:t>1.</w:t>
      </w:r>
      <w:r>
        <w:rPr>
          <w:rFonts w:hint="eastAsia" w:ascii="仿宋" w:hAnsi="仿宋" w:eastAsia="仿宋" w:cs="仿宋"/>
          <w:b/>
          <w:bCs/>
          <w:color w:val="auto"/>
          <w:spacing w:val="3"/>
          <w:sz w:val="32"/>
          <w:szCs w:val="32"/>
        </w:rPr>
        <w:t>排他性优先商业合作期：</w:t>
      </w:r>
      <w:r>
        <w:rPr>
          <w:rFonts w:hint="eastAsia" w:ascii="仿宋" w:hAnsi="仿宋" w:eastAsia="仿宋" w:cs="仿宋"/>
          <w:b w:val="0"/>
          <w:bCs w:val="0"/>
          <w:color w:val="auto"/>
          <w:spacing w:val="3"/>
          <w:sz w:val="32"/>
          <w:szCs w:val="32"/>
        </w:rPr>
        <w:t>自获奖结果公布之日起【两年】内，大赛主办方或协办方享有与获奖作品进行商业合作的排他性优先权。在此期间：参赛者不得就获奖作品向任何第三方授予商业开发权或许可；主办方或协办方享有与参赛者就作品商业化进行独家谈判的权利。</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 w:firstLine="649"/>
        <w:jc w:val="both"/>
        <w:textAlignment w:val="baseline"/>
        <w:rPr>
          <w:rFonts w:hint="eastAsia" w:ascii="仿宋" w:hAnsi="仿宋" w:eastAsia="仿宋" w:cs="仿宋"/>
          <w:color w:val="auto"/>
          <w:sz w:val="32"/>
          <w:szCs w:val="32"/>
        </w:rPr>
      </w:pPr>
      <w:r>
        <w:rPr>
          <w:rFonts w:hint="eastAsia" w:cs="仿宋"/>
          <w:b/>
          <w:bCs/>
          <w:color w:val="auto"/>
          <w:spacing w:val="3"/>
          <w:sz w:val="32"/>
          <w:szCs w:val="32"/>
          <w:lang w:val="en-US" w:eastAsia="zh-CN"/>
        </w:rPr>
        <w:t>2.</w:t>
      </w:r>
      <w:r>
        <w:rPr>
          <w:rFonts w:hint="eastAsia" w:ascii="仿宋" w:hAnsi="仿宋" w:eastAsia="仿宋" w:cs="仿宋"/>
          <w:b/>
          <w:bCs/>
          <w:color w:val="auto"/>
          <w:spacing w:val="3"/>
          <w:sz w:val="32"/>
          <w:szCs w:val="32"/>
        </w:rPr>
        <w:t>商业合作方式：</w:t>
      </w:r>
      <w:r>
        <w:rPr>
          <w:rFonts w:hint="eastAsia" w:ascii="仿宋" w:hAnsi="仿宋" w:eastAsia="仿宋" w:cs="仿宋"/>
          <w:color w:val="auto"/>
          <w:spacing w:val="3"/>
          <w:sz w:val="32"/>
          <w:szCs w:val="32"/>
        </w:rPr>
        <w:t>主办方或协办方如需对获奖作品进行商业</w:t>
      </w:r>
      <w:r>
        <w:rPr>
          <w:rFonts w:hint="eastAsia" w:ascii="仿宋" w:hAnsi="仿宋" w:eastAsia="仿宋" w:cs="仿宋"/>
          <w:color w:val="auto"/>
          <w:spacing w:val="5"/>
          <w:sz w:val="32"/>
          <w:szCs w:val="32"/>
        </w:rPr>
        <w:t>开发，应在上述排他期内与参赛者另行签署《著作权许可使用</w:t>
      </w:r>
      <w:r>
        <w:rPr>
          <w:rFonts w:hint="eastAsia" w:ascii="仿宋" w:hAnsi="仿宋" w:eastAsia="仿宋" w:cs="仿宋"/>
          <w:color w:val="auto"/>
          <w:spacing w:val="-3"/>
          <w:sz w:val="32"/>
          <w:szCs w:val="32"/>
        </w:rPr>
        <w:t>协议》或《著作权转让协议》，明确约定使用范围、使用方式、</w:t>
      </w:r>
      <w:r>
        <w:rPr>
          <w:rFonts w:hint="eastAsia" w:ascii="仿宋" w:hAnsi="仿宋" w:eastAsia="仿宋" w:cs="仿宋"/>
          <w:color w:val="auto"/>
          <w:spacing w:val="11"/>
          <w:sz w:val="32"/>
          <w:szCs w:val="32"/>
        </w:rPr>
        <w:t>使用期限、许可费用/转让费用及收益分配方案。</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71" w:firstLine="635"/>
        <w:jc w:val="both"/>
        <w:textAlignment w:val="baseline"/>
        <w:rPr>
          <w:rFonts w:hint="eastAsia" w:ascii="仿宋" w:hAnsi="仿宋" w:eastAsia="仿宋" w:cs="仿宋"/>
          <w:color w:val="auto"/>
          <w:sz w:val="32"/>
          <w:szCs w:val="32"/>
        </w:rPr>
      </w:pPr>
      <w:r>
        <w:rPr>
          <w:rFonts w:hint="eastAsia" w:cs="仿宋"/>
          <w:b/>
          <w:bCs/>
          <w:color w:val="auto"/>
          <w:spacing w:val="3"/>
          <w:sz w:val="32"/>
          <w:szCs w:val="32"/>
          <w:lang w:val="en-US" w:eastAsia="zh-CN"/>
        </w:rPr>
        <w:t>3.</w:t>
      </w:r>
      <w:r>
        <w:rPr>
          <w:rFonts w:hint="eastAsia" w:ascii="仿宋" w:hAnsi="仿宋" w:eastAsia="仿宋" w:cs="仿宋"/>
          <w:b/>
          <w:bCs/>
          <w:color w:val="auto"/>
          <w:spacing w:val="3"/>
          <w:sz w:val="32"/>
          <w:szCs w:val="32"/>
        </w:rPr>
        <w:t>排他期届满处理：</w:t>
      </w:r>
      <w:r>
        <w:rPr>
          <w:rFonts w:hint="eastAsia" w:ascii="仿宋" w:hAnsi="仿宋" w:eastAsia="仿宋" w:cs="仿宋"/>
          <w:color w:val="auto"/>
          <w:spacing w:val="3"/>
          <w:sz w:val="32"/>
          <w:szCs w:val="32"/>
        </w:rPr>
        <w:t>若主办方或协办方在排他期内与参赛者</w:t>
      </w:r>
      <w:r>
        <w:rPr>
          <w:rFonts w:hint="eastAsia" w:ascii="仿宋" w:hAnsi="仿宋" w:eastAsia="仿宋" w:cs="仿宋"/>
          <w:color w:val="auto"/>
          <w:spacing w:val="5"/>
          <w:sz w:val="32"/>
          <w:szCs w:val="32"/>
        </w:rPr>
        <w:t>签署了正式商业合作协议，双方按约定执行，排他期顺延至协议有效期届满；若主办方或协办方在排他期内未与参赛者签署</w:t>
      </w:r>
      <w:r>
        <w:rPr>
          <w:rFonts w:hint="eastAsia" w:ascii="仿宋" w:hAnsi="仿宋" w:eastAsia="仿宋" w:cs="仿宋"/>
          <w:color w:val="auto"/>
          <w:spacing w:val="6"/>
          <w:sz w:val="32"/>
          <w:szCs w:val="32"/>
        </w:rPr>
        <w:t>任何商业合作协议，排他期届满后参赛者可自由处置其作品，</w:t>
      </w:r>
      <w:r>
        <w:rPr>
          <w:rFonts w:hint="eastAsia" w:ascii="仿宋" w:hAnsi="仿宋" w:eastAsia="仿宋" w:cs="仿宋"/>
          <w:color w:val="auto"/>
          <w:spacing w:val="8"/>
          <w:sz w:val="32"/>
          <w:szCs w:val="32"/>
        </w:rPr>
        <w:t>包括但不限于向第三方授权、转让或自行开发。</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 w:right="111" w:firstLine="635"/>
        <w:jc w:val="both"/>
        <w:textAlignment w:val="baseline"/>
        <w:rPr>
          <w:rFonts w:hint="eastAsia" w:ascii="仿宋" w:hAnsi="仿宋" w:eastAsia="仿宋" w:cs="仿宋"/>
          <w:color w:val="auto"/>
          <w:sz w:val="32"/>
          <w:szCs w:val="32"/>
        </w:rPr>
      </w:pPr>
      <w:r>
        <w:rPr>
          <w:rFonts w:hint="eastAsia" w:cs="仿宋"/>
          <w:b/>
          <w:bCs/>
          <w:color w:val="auto"/>
          <w:spacing w:val="3"/>
          <w:sz w:val="32"/>
          <w:szCs w:val="32"/>
          <w:lang w:val="en-US" w:eastAsia="zh-CN"/>
        </w:rPr>
        <w:t>4.</w:t>
      </w:r>
      <w:r>
        <w:rPr>
          <w:rFonts w:hint="eastAsia" w:ascii="仿宋" w:hAnsi="仿宋" w:eastAsia="仿宋" w:cs="仿宋"/>
          <w:b/>
          <w:bCs/>
          <w:color w:val="auto"/>
          <w:spacing w:val="3"/>
          <w:sz w:val="32"/>
          <w:szCs w:val="32"/>
        </w:rPr>
        <w:t>对价合理性声明：</w:t>
      </w:r>
      <w:r>
        <w:rPr>
          <w:rFonts w:hint="eastAsia" w:ascii="仿宋" w:hAnsi="仿宋" w:eastAsia="仿宋" w:cs="仿宋"/>
          <w:color w:val="auto"/>
          <w:spacing w:val="3"/>
          <w:sz w:val="32"/>
          <w:szCs w:val="32"/>
        </w:rPr>
        <w:t>大赛奖金为参赛者在大赛中取得优异成</w:t>
      </w:r>
      <w:r>
        <w:rPr>
          <w:rFonts w:hint="eastAsia" w:ascii="仿宋" w:hAnsi="仿宋" w:eastAsia="仿宋" w:cs="仿宋"/>
          <w:color w:val="auto"/>
          <w:spacing w:val="-7"/>
          <w:sz w:val="32"/>
          <w:szCs w:val="32"/>
        </w:rPr>
        <w:t>绩的奖励。商业开发的费用须在《著作权许可使用协议》或《著</w:t>
      </w:r>
      <w:r>
        <w:rPr>
          <w:rFonts w:hint="eastAsia" w:ascii="仿宋" w:hAnsi="仿宋" w:eastAsia="仿宋" w:cs="仿宋"/>
          <w:color w:val="auto"/>
          <w:spacing w:val="1"/>
          <w:sz w:val="32"/>
          <w:szCs w:val="32"/>
        </w:rPr>
        <w:t>作权转让协议》中另行约定。</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（四）宣传使用的署名义务</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2" w:firstLine="646"/>
        <w:jc w:val="both"/>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主办方或协办方在所有涉及参赛作品的使用场景中（包括</w:t>
      </w:r>
      <w:r>
        <w:rPr>
          <w:rFonts w:hint="eastAsia" w:ascii="仿宋" w:hAnsi="仿宋" w:eastAsia="仿宋" w:cs="仿宋"/>
          <w:color w:val="auto"/>
          <w:spacing w:val="10"/>
          <w:sz w:val="32"/>
          <w:szCs w:val="32"/>
        </w:rPr>
        <w:t>但不限于评审、展览、媒体报道、线上展示等</w:t>
      </w:r>
      <w:r>
        <w:rPr>
          <w:rFonts w:hint="eastAsia" w:ascii="仿宋" w:hAnsi="仿宋" w:eastAsia="仿宋" w:cs="仿宋"/>
          <w:color w:val="auto"/>
          <w:spacing w:val="-57"/>
          <w:sz w:val="32"/>
          <w:szCs w:val="32"/>
        </w:rPr>
        <w:t>），</w:t>
      </w:r>
      <w:r>
        <w:rPr>
          <w:rFonts w:hint="eastAsia" w:ascii="仿宋" w:hAnsi="仿宋" w:eastAsia="仿宋" w:cs="仿宋"/>
          <w:color w:val="auto"/>
          <w:spacing w:val="10"/>
          <w:sz w:val="32"/>
          <w:szCs w:val="32"/>
        </w:rPr>
        <w:t>均须</w:t>
      </w:r>
      <w:r>
        <w:rPr>
          <w:rFonts w:hint="eastAsia" w:ascii="仿宋" w:hAnsi="仿宋" w:eastAsia="仿宋" w:cs="仿宋"/>
          <w:color w:val="auto"/>
          <w:spacing w:val="9"/>
          <w:sz w:val="32"/>
          <w:szCs w:val="32"/>
        </w:rPr>
        <w:t>以显著</w:t>
      </w:r>
      <w:r>
        <w:rPr>
          <w:rFonts w:hint="eastAsia" w:ascii="仿宋" w:hAnsi="仿宋" w:eastAsia="仿宋" w:cs="仿宋"/>
          <w:color w:val="auto"/>
          <w:spacing w:val="5"/>
          <w:sz w:val="32"/>
          <w:szCs w:val="32"/>
        </w:rPr>
        <w:t>方式标注作者姓名或团队名称。署名方式应与参赛者报名</w:t>
      </w:r>
      <w:r>
        <w:rPr>
          <w:rFonts w:hint="eastAsia" w:ascii="仿宋" w:hAnsi="仿宋" w:eastAsia="仿宋" w:cs="仿宋"/>
          <w:color w:val="auto"/>
          <w:spacing w:val="4"/>
          <w:sz w:val="32"/>
          <w:szCs w:val="32"/>
        </w:rPr>
        <w:t>时填</w:t>
      </w:r>
      <w:r>
        <w:rPr>
          <w:rFonts w:hint="eastAsia" w:ascii="仿宋" w:hAnsi="仿宋" w:eastAsia="仿宋" w:cs="仿宋"/>
          <w:color w:val="auto"/>
          <w:spacing w:val="-2"/>
          <w:sz w:val="32"/>
          <w:szCs w:val="32"/>
        </w:rPr>
        <w:t>写的信息一致。未署名的，主办方或协办方</w:t>
      </w:r>
      <w:r>
        <w:rPr>
          <w:rFonts w:hint="eastAsia" w:ascii="仿宋" w:hAnsi="仿宋" w:eastAsia="仿宋" w:cs="仿宋"/>
          <w:color w:val="auto"/>
          <w:spacing w:val="-3"/>
          <w:sz w:val="32"/>
          <w:szCs w:val="32"/>
        </w:rPr>
        <w:t>应承担相应的责任。</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（五）衍生创作与改编规则</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8" w:right="111" w:firstLine="639"/>
        <w:jc w:val="both"/>
        <w:textAlignment w:val="baseline"/>
        <w:rPr>
          <w:rFonts w:hint="eastAsia" w:ascii="仿宋" w:hAnsi="仿宋" w:eastAsia="仿宋" w:cs="仿宋"/>
          <w:color w:val="auto"/>
          <w:sz w:val="32"/>
          <w:szCs w:val="32"/>
        </w:rPr>
      </w:pPr>
      <w:r>
        <w:rPr>
          <w:rFonts w:hint="eastAsia" w:ascii="仿宋" w:hAnsi="仿宋" w:eastAsia="仿宋" w:cs="仿宋"/>
          <w:color w:val="auto"/>
          <w:spacing w:val="17"/>
          <w:sz w:val="32"/>
          <w:szCs w:val="32"/>
        </w:rPr>
        <w:t>主办方或协办方基于获奖作品进行的衍生开发或改编作</w:t>
      </w:r>
      <w:r>
        <w:rPr>
          <w:rFonts w:hint="eastAsia" w:ascii="仿宋" w:hAnsi="仿宋" w:eastAsia="仿宋" w:cs="仿宋"/>
          <w:color w:val="auto"/>
          <w:spacing w:val="4"/>
          <w:sz w:val="32"/>
          <w:szCs w:val="32"/>
        </w:rPr>
        <w:t>品，其著作权归属按以下规则确定：衍生作品的著作权归主办</w:t>
      </w:r>
      <w:r>
        <w:rPr>
          <w:rFonts w:hint="eastAsia" w:ascii="仿宋" w:hAnsi="仿宋" w:eastAsia="仿宋" w:cs="仿宋"/>
          <w:color w:val="auto"/>
          <w:spacing w:val="5"/>
          <w:sz w:val="32"/>
          <w:szCs w:val="32"/>
        </w:rPr>
        <w:t>方或协办方所有，但衍生作品中与原作品构</w:t>
      </w:r>
      <w:r>
        <w:rPr>
          <w:rFonts w:hint="eastAsia" w:ascii="仿宋" w:hAnsi="仿宋" w:eastAsia="仿宋" w:cs="仿宋"/>
          <w:color w:val="auto"/>
          <w:spacing w:val="4"/>
          <w:sz w:val="32"/>
          <w:szCs w:val="32"/>
        </w:rPr>
        <w:t>成实质性相似的部</w:t>
      </w:r>
      <w:r>
        <w:rPr>
          <w:rFonts w:hint="eastAsia" w:ascii="仿宋" w:hAnsi="仿宋" w:eastAsia="仿宋" w:cs="仿宋"/>
          <w:color w:val="auto"/>
          <w:spacing w:val="5"/>
          <w:sz w:val="32"/>
          <w:szCs w:val="32"/>
        </w:rPr>
        <w:t>分，参赛者仍享有原著作权；主办方或协办方对衍生</w:t>
      </w:r>
      <w:r>
        <w:rPr>
          <w:rFonts w:hint="eastAsia" w:ascii="仿宋" w:hAnsi="仿宋" w:eastAsia="仿宋" w:cs="仿宋"/>
          <w:color w:val="auto"/>
          <w:spacing w:val="4"/>
          <w:sz w:val="32"/>
          <w:szCs w:val="32"/>
        </w:rPr>
        <w:t>作品的商</w:t>
      </w:r>
      <w:r>
        <w:rPr>
          <w:rFonts w:hint="eastAsia" w:ascii="仿宋" w:hAnsi="仿宋" w:eastAsia="仿宋" w:cs="仿宋"/>
          <w:color w:val="auto"/>
          <w:spacing w:val="5"/>
          <w:sz w:val="32"/>
          <w:szCs w:val="32"/>
        </w:rPr>
        <w:t>业使用，不影响参赛者对原作品享有的全部著作权权益</w:t>
      </w:r>
      <w:r>
        <w:rPr>
          <w:rFonts w:hint="eastAsia" w:ascii="仿宋" w:hAnsi="仿宋" w:eastAsia="仿宋" w:cs="仿宋"/>
          <w:color w:val="auto"/>
          <w:spacing w:val="4"/>
          <w:sz w:val="32"/>
          <w:szCs w:val="32"/>
        </w:rPr>
        <w:t>；主办</w:t>
      </w:r>
      <w:r>
        <w:rPr>
          <w:rFonts w:hint="eastAsia" w:ascii="仿宋" w:hAnsi="仿宋" w:eastAsia="仿宋" w:cs="仿宋"/>
          <w:color w:val="auto"/>
          <w:spacing w:val="7"/>
          <w:sz w:val="32"/>
          <w:szCs w:val="32"/>
        </w:rPr>
        <w:t>方或协办方进行衍生创作或改编时，应与参赛者就改编范围、方式及署名等事项协商一致。</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57" w:firstLine="653"/>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除获奖作品外，主办方或协办方无权对未获奖作品进行任</w:t>
      </w:r>
      <w:r>
        <w:rPr>
          <w:rFonts w:hint="eastAsia" w:ascii="仿宋" w:hAnsi="仿宋" w:eastAsia="仿宋" w:cs="仿宋"/>
          <w:color w:val="auto"/>
          <w:spacing w:val="7"/>
          <w:sz w:val="32"/>
          <w:szCs w:val="32"/>
        </w:rPr>
        <w:t>何形式的修改、改编或衍生创作。</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（六）参赛者权利保障</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 w:right="57" w:firstLine="638"/>
        <w:textAlignment w:val="baseline"/>
        <w:rPr>
          <w:rFonts w:hint="eastAsia" w:ascii="仿宋" w:hAnsi="仿宋" w:eastAsia="仿宋" w:cs="仿宋"/>
          <w:color w:val="auto"/>
          <w:sz w:val="32"/>
          <w:szCs w:val="32"/>
        </w:rPr>
      </w:pPr>
      <w:r>
        <w:rPr>
          <w:rFonts w:hint="eastAsia" w:ascii="仿宋" w:hAnsi="仿宋" w:eastAsia="仿宋" w:cs="仿宋"/>
          <w:color w:val="auto"/>
          <w:spacing w:val="17"/>
          <w:sz w:val="32"/>
          <w:szCs w:val="32"/>
        </w:rPr>
        <w:t>参赛者有权在任何时间将其作品用于非商业性目的的个</w:t>
      </w:r>
      <w:r>
        <w:rPr>
          <w:rFonts w:hint="eastAsia" w:ascii="仿宋" w:hAnsi="仿宋" w:eastAsia="仿宋" w:cs="仿宋"/>
          <w:color w:val="auto"/>
          <w:spacing w:val="8"/>
          <w:sz w:val="32"/>
          <w:szCs w:val="32"/>
        </w:rPr>
        <w:t>人展示、学术交流、参赛等，不视为违反本条规定。</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2" w:right="14" w:firstLine="642"/>
        <w:textAlignment w:val="baseline"/>
        <w:outlineLvl w:val="2"/>
        <w:rPr>
          <w:rFonts w:hint="eastAsia" w:ascii="仿宋" w:hAnsi="仿宋" w:eastAsia="仿宋" w:cs="仿宋"/>
          <w:color w:val="auto"/>
          <w:sz w:val="32"/>
          <w:szCs w:val="32"/>
        </w:rPr>
      </w:pPr>
      <w:r>
        <w:rPr>
          <w:rFonts w:hint="eastAsia" w:ascii="仿宋" w:hAnsi="仿宋" w:eastAsia="仿宋" w:cs="仿宋"/>
          <w:color w:val="auto"/>
          <w:spacing w:val="6"/>
          <w:sz w:val="32"/>
          <w:szCs w:val="32"/>
        </w:rPr>
        <w:t>参赛者有权在报名后、获奖结果公布前，撤回参赛作品，</w:t>
      </w:r>
      <w:r>
        <w:rPr>
          <w:rFonts w:hint="eastAsia" w:ascii="仿宋" w:hAnsi="仿宋" w:eastAsia="仿宋" w:cs="仿宋"/>
          <w:color w:val="auto"/>
          <w:spacing w:val="5"/>
          <w:sz w:val="32"/>
          <w:szCs w:val="32"/>
        </w:rPr>
        <w:t>但应提前书面通知大赛组委会。参赛者有权书面通知组委</w:t>
      </w:r>
      <w:r>
        <w:rPr>
          <w:rFonts w:hint="eastAsia" w:ascii="仿宋" w:hAnsi="仿宋" w:eastAsia="仿宋" w:cs="仿宋"/>
          <w:color w:val="auto"/>
          <w:spacing w:val="4"/>
          <w:sz w:val="32"/>
          <w:szCs w:val="32"/>
        </w:rPr>
        <w:t>会撤</w:t>
      </w:r>
      <w:r>
        <w:rPr>
          <w:rFonts w:hint="eastAsia" w:ascii="仿宋" w:hAnsi="仿宋" w:eastAsia="仿宋" w:cs="仿宋"/>
          <w:color w:val="auto"/>
          <w:spacing w:val="3"/>
          <w:sz w:val="32"/>
          <w:szCs w:val="32"/>
        </w:rPr>
        <w:t>回参赛作品；组委</w:t>
      </w:r>
      <w:r>
        <w:rPr>
          <w:rFonts w:hint="eastAsia" w:ascii="仿宋" w:hAnsi="仿宋" w:eastAsia="仿宋" w:cs="仿宋"/>
          <w:color w:val="auto"/>
          <w:spacing w:val="3"/>
          <w:sz w:val="32"/>
          <w:szCs w:val="32"/>
          <w:lang w:eastAsia="zh-CN"/>
        </w:rPr>
        <w:t>会在</w:t>
      </w:r>
      <w:r>
        <w:rPr>
          <w:rFonts w:hint="eastAsia" w:ascii="仿宋" w:hAnsi="仿宋" w:eastAsia="仿宋" w:cs="仿宋"/>
          <w:color w:val="auto"/>
          <w:spacing w:val="3"/>
          <w:sz w:val="32"/>
          <w:szCs w:val="32"/>
        </w:rPr>
        <w:t>收到书面撤回通知后停止后续新的使用行</w:t>
      </w:r>
      <w:r>
        <w:rPr>
          <w:rFonts w:hint="eastAsia" w:ascii="仿宋" w:hAnsi="仿宋" w:eastAsia="仿宋" w:cs="仿宋"/>
          <w:color w:val="auto"/>
          <w:spacing w:val="5"/>
          <w:sz w:val="32"/>
          <w:szCs w:val="32"/>
        </w:rPr>
        <w:t>为；撤回通知送达前已经发生的评审、出版、线上发布等非商</w:t>
      </w:r>
      <w:r>
        <w:rPr>
          <w:rFonts w:hint="eastAsia" w:ascii="仿宋" w:hAnsi="仿宋" w:eastAsia="仿宋" w:cs="仿宋"/>
          <w:color w:val="auto"/>
          <w:spacing w:val="7"/>
          <w:sz w:val="32"/>
          <w:szCs w:val="32"/>
        </w:rPr>
        <w:t>业使用行为不溯及既往。本次大赛不收取参赛者任何报名费、</w:t>
      </w:r>
      <w:r>
        <w:rPr>
          <w:rFonts w:hint="eastAsia" w:ascii="仿宋" w:hAnsi="仿宋" w:eastAsia="仿宋" w:cs="仿宋"/>
          <w:color w:val="auto"/>
          <w:spacing w:val="5"/>
          <w:sz w:val="32"/>
          <w:szCs w:val="32"/>
        </w:rPr>
        <w:t>评审费等费用。</w:t>
      </w:r>
    </w:p>
    <w:p>
      <w:pPr>
        <w:keepNext w:val="0"/>
        <w:keepLines w:val="0"/>
        <w:pageBreakBefore w:val="0"/>
        <w:widowControl/>
        <w:kinsoku/>
        <w:wordWrap/>
        <w:overflowPunct/>
        <w:topLinePunct w:val="0"/>
        <w:autoSpaceDE w:val="0"/>
        <w:autoSpaceDN w:val="0"/>
        <w:bidi w:val="0"/>
        <w:adjustRightInd w:val="0"/>
        <w:snapToGrid w:val="0"/>
        <w:spacing w:line="360" w:lineRule="auto"/>
        <w:ind w:left="634"/>
        <w:textAlignment w:val="baseline"/>
        <w:outlineLvl w:val="2"/>
        <w:rPr>
          <w:rFonts w:hint="eastAsia" w:ascii="黑体" w:hAnsi="黑体" w:eastAsia="黑体" w:cs="黑体"/>
          <w:color w:val="auto"/>
          <w:sz w:val="32"/>
          <w:szCs w:val="32"/>
        </w:rPr>
      </w:pPr>
      <w:r>
        <w:rPr>
          <w:rFonts w:hint="eastAsia" w:ascii="黑体" w:hAnsi="黑体" w:eastAsia="黑体" w:cs="黑体"/>
          <w:color w:val="auto"/>
          <w:spacing w:val="7"/>
          <w:sz w:val="32"/>
          <w:szCs w:val="32"/>
        </w:rPr>
        <w:t>十、提交规范</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一）</w:t>
      </w:r>
      <w:r>
        <w:rPr>
          <w:rFonts w:hint="eastAsia" w:ascii="楷体" w:hAnsi="楷体" w:eastAsia="楷体" w:cs="楷体"/>
          <w:b/>
          <w:bCs/>
          <w:color w:val="auto"/>
          <w:spacing w:val="7"/>
          <w:sz w:val="32"/>
          <w:szCs w:val="32"/>
          <w:lang w:eastAsia="zh-CN"/>
        </w:rPr>
        <w:t>文件命名规则</w:t>
      </w:r>
    </w:p>
    <w:p>
      <w:pPr>
        <w:pStyle w:val="2"/>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z w:val="32"/>
          <w:szCs w:val="32"/>
        </w:rPr>
      </w:pPr>
      <w:r>
        <w:rPr>
          <w:rFonts w:hint="eastAsia" w:ascii="仿宋" w:hAnsi="仿宋" w:eastAsia="仿宋" w:cs="仿宋"/>
          <w:color w:val="auto"/>
          <w:spacing w:val="18"/>
          <w:position w:val="3"/>
          <w:sz w:val="32"/>
          <w:szCs w:val="32"/>
        </w:rPr>
        <w:t>[类别]_</w:t>
      </w:r>
      <w:r>
        <w:rPr>
          <w:rFonts w:hint="eastAsia" w:ascii="仿宋" w:hAnsi="仿宋" w:eastAsia="仿宋" w:cs="仿宋"/>
          <w:color w:val="auto"/>
          <w:spacing w:val="-16"/>
          <w:position w:val="3"/>
          <w:sz w:val="32"/>
          <w:szCs w:val="32"/>
        </w:rPr>
        <w:t xml:space="preserve"> </w:t>
      </w:r>
      <w:r>
        <w:rPr>
          <w:rFonts w:hint="eastAsia" w:ascii="仿宋" w:hAnsi="仿宋" w:eastAsia="仿宋" w:cs="仿宋"/>
          <w:color w:val="auto"/>
          <w:spacing w:val="18"/>
          <w:position w:val="3"/>
          <w:sz w:val="32"/>
          <w:szCs w:val="32"/>
        </w:rPr>
        <w:t>[作品名]_</w:t>
      </w:r>
      <w:r>
        <w:rPr>
          <w:rFonts w:hint="eastAsia" w:ascii="仿宋" w:hAnsi="仿宋" w:eastAsia="仿宋" w:cs="仿宋"/>
          <w:color w:val="auto"/>
          <w:spacing w:val="-16"/>
          <w:position w:val="3"/>
          <w:sz w:val="32"/>
          <w:szCs w:val="32"/>
        </w:rPr>
        <w:t xml:space="preserve"> </w:t>
      </w:r>
      <w:r>
        <w:rPr>
          <w:rFonts w:hint="eastAsia" w:ascii="仿宋" w:hAnsi="仿宋" w:eastAsia="仿宋" w:cs="仿宋"/>
          <w:color w:val="auto"/>
          <w:spacing w:val="18"/>
          <w:position w:val="3"/>
          <w:sz w:val="32"/>
          <w:szCs w:val="32"/>
        </w:rPr>
        <w:t>[院校简称/机构简称]_</w:t>
      </w:r>
      <w:r>
        <w:rPr>
          <w:rFonts w:hint="eastAsia" w:ascii="仿宋" w:hAnsi="仿宋" w:eastAsia="仿宋" w:cs="仿宋"/>
          <w:color w:val="auto"/>
          <w:spacing w:val="-16"/>
          <w:position w:val="3"/>
          <w:sz w:val="32"/>
          <w:szCs w:val="32"/>
        </w:rPr>
        <w:t xml:space="preserve"> </w:t>
      </w:r>
      <w:r>
        <w:rPr>
          <w:rFonts w:hint="eastAsia" w:ascii="仿宋" w:hAnsi="仿宋" w:eastAsia="仿宋" w:cs="仿宋"/>
          <w:color w:val="auto"/>
          <w:spacing w:val="18"/>
          <w:position w:val="3"/>
          <w:sz w:val="32"/>
          <w:szCs w:val="32"/>
        </w:rPr>
        <w:t>[</w:t>
      </w:r>
      <w:r>
        <w:rPr>
          <w:rFonts w:hint="eastAsia" w:ascii="仿宋" w:hAnsi="仿宋" w:eastAsia="仿宋" w:cs="仿宋"/>
          <w:color w:val="auto"/>
          <w:spacing w:val="17"/>
          <w:position w:val="3"/>
          <w:sz w:val="32"/>
          <w:szCs w:val="32"/>
        </w:rPr>
        <w:t>组长姓名]</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55"/>
        <w:textAlignment w:val="baseline"/>
        <w:rPr>
          <w:rFonts w:hint="eastAsia" w:ascii="仿宋" w:hAnsi="仿宋" w:eastAsia="仿宋" w:cs="仿宋"/>
          <w:color w:val="auto"/>
          <w:sz w:val="32"/>
          <w:szCs w:val="32"/>
        </w:rPr>
      </w:pPr>
      <w:r>
        <w:rPr>
          <w:rFonts w:hint="eastAsia" w:ascii="仿宋" w:hAnsi="仿宋" w:eastAsia="仿宋" w:cs="仿宋"/>
          <w:color w:val="auto"/>
          <w:spacing w:val="11"/>
          <w:sz w:val="32"/>
          <w:szCs w:val="32"/>
        </w:rPr>
        <w:t>例：创意设计赛道_</w:t>
      </w:r>
      <w:r>
        <w:rPr>
          <w:rFonts w:hint="eastAsia" w:ascii="仿宋" w:hAnsi="仿宋" w:eastAsia="仿宋" w:cs="仿宋"/>
          <w:color w:val="auto"/>
          <w:sz w:val="32"/>
          <w:szCs w:val="32"/>
        </w:rPr>
        <w:t>IP</w:t>
      </w:r>
      <w:r>
        <w:rPr>
          <w:rFonts w:hint="eastAsia" w:ascii="仿宋" w:hAnsi="仿宋" w:eastAsia="仿宋" w:cs="仿宋"/>
          <w:color w:val="auto"/>
          <w:spacing w:val="11"/>
          <w:sz w:val="32"/>
          <w:szCs w:val="32"/>
        </w:rPr>
        <w:t xml:space="preserve"> 创意设计类_天津礼物_天津美院_</w:t>
      </w:r>
      <w:r>
        <w:rPr>
          <w:rFonts w:hint="eastAsia" w:ascii="仿宋" w:hAnsi="仿宋" w:eastAsia="仿宋" w:cs="仿宋"/>
          <w:color w:val="auto"/>
          <w:spacing w:val="-4"/>
          <w:sz w:val="32"/>
          <w:szCs w:val="32"/>
        </w:rPr>
        <w:t>张三</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2"/>
        <w:jc w:val="left"/>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二）</w:t>
      </w:r>
      <w:r>
        <w:rPr>
          <w:rFonts w:hint="eastAsia" w:ascii="楷体" w:hAnsi="楷体" w:eastAsia="楷体" w:cs="楷体"/>
          <w:b/>
          <w:bCs/>
          <w:color w:val="auto"/>
          <w:spacing w:val="7"/>
          <w:sz w:val="32"/>
          <w:szCs w:val="32"/>
          <w:lang w:eastAsia="zh-CN"/>
        </w:rPr>
        <w:t>邮件提交要求</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8"/>
        <w:textAlignment w:val="baseline"/>
        <w:rPr>
          <w:rFonts w:hint="eastAsia" w:ascii="仿宋" w:hAnsi="仿宋" w:eastAsia="仿宋" w:cs="仿宋"/>
          <w:color w:val="auto"/>
          <w:sz w:val="32"/>
          <w:szCs w:val="32"/>
        </w:rPr>
      </w:pPr>
      <w:r>
        <w:rPr>
          <w:rFonts w:hint="eastAsia" w:ascii="仿宋" w:hAnsi="仿宋" w:eastAsia="仿宋" w:cs="仿宋"/>
          <w:color w:val="auto"/>
          <w:spacing w:val="6"/>
          <w:sz w:val="32"/>
          <w:szCs w:val="32"/>
        </w:rPr>
        <w:t>主题：天津礼物文创大赛投稿_作品名</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3"/>
        <w:textAlignment w:val="baseline"/>
        <w:rPr>
          <w:rFonts w:hint="eastAsia" w:ascii="仿宋" w:hAnsi="仿宋" w:eastAsia="仿宋" w:cs="仿宋"/>
          <w:color w:val="auto"/>
          <w:sz w:val="32"/>
          <w:szCs w:val="32"/>
        </w:rPr>
      </w:pPr>
      <w:r>
        <w:rPr>
          <w:rFonts w:hint="eastAsia" w:ascii="仿宋" w:hAnsi="仿宋" w:eastAsia="仿宋" w:cs="仿宋"/>
          <w:color w:val="auto"/>
          <w:position w:val="2"/>
          <w:sz w:val="32"/>
          <w:szCs w:val="32"/>
        </w:rPr>
        <w:t>正文：200</w:t>
      </w:r>
      <w:r>
        <w:rPr>
          <w:rFonts w:hint="eastAsia" w:ascii="仿宋" w:hAnsi="仿宋" w:eastAsia="仿宋" w:cs="仿宋"/>
          <w:color w:val="auto"/>
          <w:spacing w:val="34"/>
          <w:position w:val="2"/>
          <w:sz w:val="32"/>
          <w:szCs w:val="32"/>
        </w:rPr>
        <w:t xml:space="preserve"> </w:t>
      </w:r>
      <w:r>
        <w:rPr>
          <w:rFonts w:hint="eastAsia" w:ascii="仿宋" w:hAnsi="仿宋" w:eastAsia="仿宋" w:cs="仿宋"/>
          <w:color w:val="auto"/>
          <w:position w:val="2"/>
          <w:sz w:val="32"/>
          <w:szCs w:val="32"/>
        </w:rPr>
        <w:t>字创意摘要（含</w:t>
      </w:r>
      <w:r>
        <w:rPr>
          <w:rFonts w:hint="eastAsia" w:ascii="仿宋" w:hAnsi="仿宋" w:eastAsia="仿宋" w:cs="仿宋"/>
          <w:color w:val="auto"/>
          <w:spacing w:val="-58"/>
          <w:position w:val="2"/>
          <w:sz w:val="32"/>
          <w:szCs w:val="32"/>
        </w:rPr>
        <w:t xml:space="preserve"> </w:t>
      </w:r>
      <w:r>
        <w:rPr>
          <w:rFonts w:hint="eastAsia" w:ascii="仿宋" w:hAnsi="仿宋" w:eastAsia="仿宋" w:cs="仿宋"/>
          <w:color w:val="auto"/>
          <w:position w:val="2"/>
          <w:sz w:val="32"/>
          <w:szCs w:val="32"/>
        </w:rPr>
        <w:t>3 个关键词）</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54" w:firstLine="653"/>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附件：①作品文件 ②报名表（签字扫描版） ③《作</w:t>
      </w:r>
      <w:r>
        <w:rPr>
          <w:rFonts w:hint="eastAsia" w:ascii="仿宋" w:hAnsi="仿宋" w:eastAsia="仿宋" w:cs="仿宋"/>
          <w:color w:val="auto"/>
          <w:spacing w:val="3"/>
          <w:sz w:val="32"/>
          <w:szCs w:val="32"/>
        </w:rPr>
        <w:t>品承</w:t>
      </w:r>
      <w:r>
        <w:rPr>
          <w:rFonts w:hint="eastAsia" w:ascii="仿宋" w:hAnsi="仿宋" w:eastAsia="仿宋" w:cs="仿宋"/>
          <w:color w:val="auto"/>
          <w:spacing w:val="-10"/>
          <w:sz w:val="32"/>
          <w:szCs w:val="32"/>
        </w:rPr>
        <w:t>诺书》（签字扫描版）</w:t>
      </w:r>
      <w:r>
        <w:rPr>
          <w:rFonts w:hint="eastAsia" w:ascii="仿宋" w:hAnsi="仿宋" w:eastAsia="仿宋" w:cs="仿宋"/>
          <w:color w:val="auto"/>
          <w:spacing w:val="13"/>
          <w:position w:val="7"/>
          <w:sz w:val="32"/>
          <w:szCs w:val="32"/>
        </w:rPr>
        <w:t>发送至组委会邮箱：</w:t>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"mailto:jtg_yxch@126.com" </w:instrText>
      </w:r>
      <w:r>
        <w:rPr>
          <w:rFonts w:hint="eastAsia" w:ascii="仿宋" w:hAnsi="仿宋" w:eastAsia="仿宋" w:cs="仿宋"/>
          <w:color w:val="auto"/>
          <w:sz w:val="32"/>
          <w:szCs w:val="32"/>
        </w:rPr>
        <w:fldChar w:fldCharType="separate"/>
      </w:r>
      <w:r>
        <w:rPr>
          <w:rFonts w:hint="eastAsia" w:ascii="仿宋" w:hAnsi="仿宋" w:eastAsia="仿宋" w:cs="仿宋"/>
          <w:color w:val="auto"/>
          <w:position w:val="7"/>
          <w:sz w:val="32"/>
          <w:szCs w:val="32"/>
        </w:rPr>
        <w:t>jinlvfazhan</w:t>
      </w:r>
      <w:r>
        <w:rPr>
          <w:rFonts w:hint="eastAsia" w:ascii="仿宋" w:hAnsi="仿宋" w:eastAsia="仿宋" w:cs="仿宋"/>
          <w:color w:val="auto"/>
          <w:spacing w:val="13"/>
          <w:position w:val="7"/>
          <w:sz w:val="32"/>
          <w:szCs w:val="32"/>
        </w:rPr>
        <w:t>@126.</w:t>
      </w:r>
      <w:r>
        <w:rPr>
          <w:rFonts w:hint="eastAsia" w:ascii="仿宋" w:hAnsi="仿宋" w:eastAsia="仿宋" w:cs="仿宋"/>
          <w:color w:val="auto"/>
          <w:position w:val="7"/>
          <w:sz w:val="32"/>
          <w:szCs w:val="32"/>
        </w:rPr>
        <w:t>com</w:t>
      </w:r>
      <w:r>
        <w:rPr>
          <w:rFonts w:hint="eastAsia" w:ascii="仿宋" w:hAnsi="仿宋" w:eastAsia="仿宋" w:cs="仿宋"/>
          <w:color w:val="auto"/>
          <w:position w:val="7"/>
          <w:sz w:val="32"/>
          <w:szCs w:val="32"/>
        </w:rPr>
        <w:fldChar w:fldCharType="end"/>
      </w:r>
    </w:p>
    <w:p>
      <w:pPr>
        <w:keepNext w:val="0"/>
        <w:keepLines w:val="0"/>
        <w:pageBreakBefore w:val="0"/>
        <w:widowControl/>
        <w:kinsoku/>
        <w:wordWrap/>
        <w:overflowPunct/>
        <w:topLinePunct w:val="0"/>
        <w:autoSpaceDE w:val="0"/>
        <w:autoSpaceDN w:val="0"/>
        <w:bidi w:val="0"/>
        <w:adjustRightInd w:val="0"/>
        <w:snapToGrid w:val="0"/>
        <w:spacing w:line="360" w:lineRule="auto"/>
        <w:ind w:left="634"/>
        <w:textAlignment w:val="baseline"/>
        <w:outlineLvl w:val="2"/>
        <w:rPr>
          <w:rFonts w:hint="eastAsia" w:ascii="黑体" w:hAnsi="黑体" w:eastAsia="黑体" w:cs="黑体"/>
          <w:color w:val="auto"/>
          <w:spacing w:val="7"/>
          <w:sz w:val="32"/>
          <w:szCs w:val="32"/>
        </w:rPr>
      </w:pPr>
      <w:r>
        <w:rPr>
          <w:rFonts w:hint="eastAsia" w:ascii="黑体" w:hAnsi="黑体" w:eastAsia="黑体" w:cs="黑体"/>
          <w:color w:val="auto"/>
          <w:spacing w:val="7"/>
          <w:sz w:val="32"/>
          <w:szCs w:val="32"/>
        </w:rPr>
        <w:t>十一、注意事项</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7" w:firstLine="658"/>
        <w:textAlignment w:val="baseline"/>
        <w:rPr>
          <w:rFonts w:hint="eastAsia" w:ascii="仿宋" w:hAnsi="仿宋" w:eastAsia="仿宋" w:cs="仿宋"/>
          <w:color w:val="auto"/>
          <w:spacing w:val="5"/>
          <w:sz w:val="32"/>
          <w:szCs w:val="32"/>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一）</w:t>
      </w:r>
      <w:r>
        <w:rPr>
          <w:rFonts w:hint="eastAsia" w:ascii="楷体" w:hAnsi="楷体" w:eastAsia="楷体" w:cs="楷体"/>
          <w:b/>
          <w:bCs/>
          <w:color w:val="auto"/>
          <w:spacing w:val="7"/>
          <w:sz w:val="32"/>
          <w:szCs w:val="32"/>
          <w:lang w:eastAsia="zh-CN"/>
        </w:rPr>
        <w:t>主题与价值观</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7" w:firstLine="658"/>
        <w:textAlignment w:val="baseline"/>
        <w:rPr>
          <w:rFonts w:hint="eastAsia" w:ascii="仿宋" w:hAnsi="仿宋" w:eastAsia="仿宋" w:cs="仿宋"/>
          <w:color w:val="auto"/>
          <w:sz w:val="32"/>
          <w:szCs w:val="32"/>
        </w:rPr>
      </w:pPr>
      <w:r>
        <w:rPr>
          <w:rFonts w:hint="eastAsia" w:ascii="仿宋" w:hAnsi="仿宋" w:eastAsia="仿宋" w:cs="仿宋"/>
          <w:color w:val="auto"/>
          <w:spacing w:val="5"/>
          <w:sz w:val="32"/>
          <w:szCs w:val="32"/>
        </w:rPr>
        <w:t>参赛作品须以</w:t>
      </w:r>
      <w:r>
        <w:rPr>
          <w:rFonts w:hint="eastAsia" w:ascii="仿宋" w:hAnsi="仿宋" w:eastAsia="仿宋" w:cs="仿宋"/>
          <w:color w:val="auto"/>
          <w:spacing w:val="5"/>
          <w:sz w:val="32"/>
          <w:szCs w:val="32"/>
          <w:lang w:eastAsia="zh-CN"/>
        </w:rPr>
        <w:t>“天津礼物”</w:t>
      </w:r>
      <w:r>
        <w:rPr>
          <w:rFonts w:hint="eastAsia" w:ascii="仿宋" w:hAnsi="仿宋" w:eastAsia="仿宋" w:cs="仿宋"/>
          <w:color w:val="auto"/>
          <w:spacing w:val="5"/>
          <w:sz w:val="32"/>
          <w:szCs w:val="32"/>
        </w:rPr>
        <w:t>为主，</w:t>
      </w:r>
      <w:r>
        <w:rPr>
          <w:rFonts w:hint="eastAsia" w:ascii="仿宋" w:hAnsi="仿宋" w:eastAsia="仿宋" w:cs="仿宋"/>
          <w:color w:val="auto"/>
          <w:spacing w:val="4"/>
          <w:sz w:val="32"/>
          <w:szCs w:val="32"/>
        </w:rPr>
        <w:t>以中国</w:t>
      </w:r>
      <w:r>
        <w:rPr>
          <w:rFonts w:hint="eastAsia" w:ascii="仿宋" w:hAnsi="仿宋" w:eastAsia="仿宋" w:cs="仿宋"/>
          <w:color w:val="auto"/>
          <w:spacing w:val="5"/>
          <w:sz w:val="32"/>
          <w:szCs w:val="32"/>
        </w:rPr>
        <w:t>文化为根基</w:t>
      </w:r>
      <w:r>
        <w:rPr>
          <w:rFonts w:hint="eastAsia" w:ascii="仿宋" w:hAnsi="仿宋" w:eastAsia="仿宋" w:cs="仿宋"/>
          <w:color w:val="auto"/>
          <w:spacing w:val="5"/>
          <w:sz w:val="32"/>
          <w:szCs w:val="32"/>
          <w:lang w:eastAsia="zh-CN"/>
        </w:rPr>
        <w:t>、以</w:t>
      </w:r>
      <w:r>
        <w:rPr>
          <w:rFonts w:hint="eastAsia" w:ascii="仿宋" w:hAnsi="仿宋" w:eastAsia="仿宋" w:cs="仿宋"/>
          <w:color w:val="auto"/>
          <w:spacing w:val="5"/>
          <w:sz w:val="32"/>
          <w:szCs w:val="32"/>
        </w:rPr>
        <w:t>天津地域特色为底色，进行富有创新精神</w:t>
      </w:r>
      <w:r>
        <w:rPr>
          <w:rFonts w:hint="eastAsia" w:ascii="仿宋" w:hAnsi="仿宋" w:eastAsia="仿宋" w:cs="仿宋"/>
          <w:color w:val="auto"/>
          <w:spacing w:val="4"/>
          <w:sz w:val="32"/>
          <w:szCs w:val="32"/>
        </w:rPr>
        <w:t>的创意</w:t>
      </w:r>
      <w:r>
        <w:rPr>
          <w:rFonts w:hint="eastAsia" w:ascii="仿宋" w:hAnsi="仿宋" w:eastAsia="仿宋" w:cs="仿宋"/>
          <w:color w:val="auto"/>
          <w:spacing w:val="5"/>
          <w:sz w:val="32"/>
          <w:szCs w:val="32"/>
        </w:rPr>
        <w:t>表达。作品应兼具文化深度与审美价值，体现积极健康的社会</w:t>
      </w:r>
      <w:r>
        <w:rPr>
          <w:rFonts w:hint="eastAsia" w:ascii="仿宋" w:hAnsi="仿宋" w:eastAsia="仿宋" w:cs="仿宋"/>
          <w:color w:val="auto"/>
          <w:spacing w:val="-1"/>
          <w:sz w:val="32"/>
          <w:szCs w:val="32"/>
        </w:rPr>
        <w:t>导向。</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7" w:firstLine="658"/>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二）</w:t>
      </w:r>
      <w:r>
        <w:rPr>
          <w:rFonts w:hint="eastAsia" w:ascii="楷体" w:hAnsi="楷体" w:eastAsia="楷体" w:cs="楷体"/>
          <w:b/>
          <w:bCs/>
          <w:color w:val="auto"/>
          <w:spacing w:val="7"/>
          <w:sz w:val="32"/>
          <w:szCs w:val="32"/>
          <w:lang w:eastAsia="zh-CN"/>
        </w:rPr>
        <w:t>署名要求</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7" w:firstLine="636"/>
        <w:textAlignment w:val="baseline"/>
        <w:rPr>
          <w:rFonts w:hint="eastAsia" w:ascii="仿宋" w:hAnsi="仿宋" w:eastAsia="仿宋" w:cs="仿宋"/>
          <w:color w:val="auto"/>
          <w:sz w:val="32"/>
          <w:szCs w:val="32"/>
        </w:rPr>
      </w:pPr>
      <w:r>
        <w:rPr>
          <w:rFonts w:hint="eastAsia" w:ascii="仿宋" w:hAnsi="仿宋" w:eastAsia="仿宋" w:cs="仿宋"/>
          <w:color w:val="auto"/>
          <w:spacing w:val="17"/>
          <w:sz w:val="32"/>
          <w:szCs w:val="32"/>
        </w:rPr>
        <w:t>参赛作者应为高校在读学生或参赛企业/</w:t>
      </w:r>
      <w:r>
        <w:rPr>
          <w:rFonts w:hint="eastAsia" w:ascii="仿宋" w:hAnsi="仿宋" w:eastAsia="仿宋" w:cs="仿宋"/>
          <w:color w:val="auto"/>
          <w:spacing w:val="5"/>
          <w:sz w:val="32"/>
          <w:szCs w:val="32"/>
        </w:rPr>
        <w:t>机构的主创人员或设计团队核心成员，作者的署名应为真实姓名，保证完整、清晰。团队参赛，报名表及承诺书须经全部创</w:t>
      </w:r>
      <w:r>
        <w:rPr>
          <w:rFonts w:hint="eastAsia" w:ascii="仿宋" w:hAnsi="仿宋" w:eastAsia="仿宋" w:cs="仿宋"/>
          <w:color w:val="auto"/>
          <w:spacing w:val="3"/>
          <w:sz w:val="32"/>
          <w:szCs w:val="32"/>
        </w:rPr>
        <w:t>作成员知情确认，由组长代表提交。</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7" w:firstLine="658"/>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三）</w:t>
      </w:r>
      <w:r>
        <w:rPr>
          <w:rFonts w:hint="eastAsia" w:ascii="楷体" w:hAnsi="楷体" w:eastAsia="楷体" w:cs="楷体"/>
          <w:b/>
          <w:bCs/>
          <w:color w:val="auto"/>
          <w:spacing w:val="7"/>
          <w:sz w:val="32"/>
          <w:szCs w:val="32"/>
          <w:lang w:eastAsia="zh-CN"/>
        </w:rPr>
        <w:t>原创性</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7" w:firstLine="635"/>
        <w:textAlignment w:val="baseline"/>
        <w:rPr>
          <w:rFonts w:hint="eastAsia" w:ascii="仿宋" w:hAnsi="仿宋" w:eastAsia="仿宋" w:cs="仿宋"/>
          <w:color w:val="auto"/>
          <w:sz w:val="32"/>
          <w:szCs w:val="32"/>
        </w:rPr>
      </w:pPr>
      <w:r>
        <w:rPr>
          <w:rFonts w:hint="eastAsia" w:ascii="仿宋" w:hAnsi="仿宋" w:eastAsia="仿宋" w:cs="仿宋"/>
          <w:color w:val="auto"/>
          <w:spacing w:val="8"/>
          <w:sz w:val="32"/>
          <w:szCs w:val="32"/>
        </w:rPr>
        <w:t>作品必须为原创，不得侵犯第三方的任何著</w:t>
      </w:r>
      <w:r>
        <w:rPr>
          <w:rFonts w:hint="eastAsia" w:ascii="仿宋" w:hAnsi="仿宋" w:eastAsia="仿宋" w:cs="仿宋"/>
          <w:color w:val="auto"/>
          <w:spacing w:val="5"/>
          <w:sz w:val="32"/>
          <w:szCs w:val="32"/>
        </w:rPr>
        <w:t>作权、商标权或其他权利，无任何版权纠纷。不得违反相关法律法规和公共道德习俗。凡涉及抄袭、剽窃、损害第三方</w:t>
      </w:r>
      <w:r>
        <w:rPr>
          <w:rFonts w:hint="eastAsia" w:ascii="仿宋" w:hAnsi="仿宋" w:eastAsia="仿宋" w:cs="仿宋"/>
          <w:color w:val="auto"/>
          <w:spacing w:val="4"/>
          <w:sz w:val="32"/>
          <w:szCs w:val="32"/>
        </w:rPr>
        <w:t>合法</w:t>
      </w:r>
      <w:r>
        <w:rPr>
          <w:rFonts w:hint="eastAsia" w:ascii="仿宋" w:hAnsi="仿宋" w:eastAsia="仿宋" w:cs="仿宋"/>
          <w:color w:val="auto"/>
          <w:spacing w:val="5"/>
          <w:sz w:val="32"/>
          <w:szCs w:val="32"/>
        </w:rPr>
        <w:t>权益等行为，由参赛者独立承担全部法律责任，组委会有权取</w:t>
      </w:r>
      <w:r>
        <w:rPr>
          <w:rFonts w:hint="eastAsia" w:ascii="仿宋" w:hAnsi="仿宋" w:eastAsia="仿宋" w:cs="仿宋"/>
          <w:color w:val="auto"/>
          <w:spacing w:val="7"/>
          <w:sz w:val="32"/>
          <w:szCs w:val="32"/>
        </w:rPr>
        <w:t>消其参赛资格并保留追责权利。</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7" w:firstLine="658"/>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四）</w:t>
      </w:r>
      <w:r>
        <w:rPr>
          <w:rFonts w:hint="eastAsia" w:ascii="楷体" w:hAnsi="楷体" w:eastAsia="楷体" w:cs="楷体"/>
          <w:b/>
          <w:bCs/>
          <w:color w:val="auto"/>
          <w:spacing w:val="7"/>
          <w:sz w:val="32"/>
          <w:szCs w:val="32"/>
          <w:lang w:eastAsia="zh-CN"/>
        </w:rPr>
        <w:t>内容合规性</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4" w:right="87" w:firstLine="629"/>
        <w:textAlignment w:val="baseline"/>
        <w:rPr>
          <w:rFonts w:hint="eastAsia" w:ascii="仿宋" w:hAnsi="仿宋" w:eastAsia="仿宋" w:cs="仿宋"/>
          <w:color w:val="auto"/>
          <w:sz w:val="32"/>
          <w:szCs w:val="32"/>
        </w:rPr>
      </w:pPr>
      <w:r>
        <w:rPr>
          <w:rFonts w:hint="eastAsia" w:ascii="仿宋" w:hAnsi="仿宋" w:eastAsia="仿宋" w:cs="仿宋"/>
          <w:color w:val="auto"/>
          <w:spacing w:val="5"/>
          <w:sz w:val="32"/>
          <w:szCs w:val="32"/>
        </w:rPr>
        <w:t>参赛作品不得包含违反中华人民共和国法律法规的内容，不得包含涉及与性别、宗教相关的</w:t>
      </w:r>
      <w:r>
        <w:rPr>
          <w:rFonts w:hint="eastAsia" w:ascii="仿宋" w:hAnsi="仿宋" w:eastAsia="仿宋" w:cs="仿宋"/>
          <w:color w:val="auto"/>
          <w:spacing w:val="4"/>
          <w:sz w:val="32"/>
          <w:szCs w:val="32"/>
        </w:rPr>
        <w:t>歧视性内</w:t>
      </w:r>
      <w:r>
        <w:rPr>
          <w:rFonts w:hint="eastAsia" w:ascii="仿宋" w:hAnsi="仿宋" w:eastAsia="仿宋" w:cs="仿宋"/>
          <w:color w:val="auto"/>
          <w:spacing w:val="5"/>
          <w:sz w:val="32"/>
          <w:szCs w:val="32"/>
        </w:rPr>
        <w:t>容，不得侵犯他人隐私。如由此引起的相关法律后</w:t>
      </w:r>
      <w:r>
        <w:rPr>
          <w:rFonts w:hint="eastAsia" w:ascii="仿宋" w:hAnsi="仿宋" w:eastAsia="仿宋" w:cs="仿宋"/>
          <w:color w:val="auto"/>
          <w:spacing w:val="4"/>
          <w:sz w:val="32"/>
          <w:szCs w:val="32"/>
        </w:rPr>
        <w:t>果均由参赛</w:t>
      </w:r>
      <w:r>
        <w:rPr>
          <w:rFonts w:hint="eastAsia" w:ascii="仿宋" w:hAnsi="仿宋" w:eastAsia="仿宋" w:cs="仿宋"/>
          <w:color w:val="auto"/>
          <w:spacing w:val="1"/>
          <w:sz w:val="32"/>
          <w:szCs w:val="32"/>
        </w:rPr>
        <w:t>者承担。</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7" w:firstLine="658"/>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五）</w:t>
      </w:r>
      <w:r>
        <w:rPr>
          <w:rFonts w:hint="eastAsia" w:ascii="楷体" w:hAnsi="楷体" w:eastAsia="楷体" w:cs="楷体"/>
          <w:b/>
          <w:bCs/>
          <w:color w:val="auto"/>
          <w:spacing w:val="7"/>
          <w:sz w:val="32"/>
          <w:szCs w:val="32"/>
          <w:lang w:eastAsia="zh-CN"/>
        </w:rPr>
        <w:t>保密要求</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8" w:firstLine="630"/>
        <w:textAlignment w:val="baseline"/>
        <w:rPr>
          <w:rFonts w:hint="eastAsia" w:ascii="仿宋" w:hAnsi="仿宋" w:eastAsia="仿宋" w:cs="仿宋"/>
          <w:color w:val="auto"/>
          <w:sz w:val="32"/>
          <w:szCs w:val="32"/>
        </w:rPr>
      </w:pPr>
      <w:r>
        <w:rPr>
          <w:rFonts w:hint="eastAsia" w:ascii="仿宋" w:hAnsi="仿宋" w:eastAsia="仿宋" w:cs="仿宋"/>
          <w:color w:val="auto"/>
          <w:spacing w:val="6"/>
          <w:sz w:val="32"/>
          <w:szCs w:val="32"/>
        </w:rPr>
        <w:t>由指导教师或参赛学校、参赛企业/机构的</w:t>
      </w:r>
      <w:r>
        <w:rPr>
          <w:rFonts w:hint="eastAsia" w:ascii="仿宋" w:hAnsi="仿宋" w:eastAsia="仿宋" w:cs="仿宋"/>
          <w:color w:val="auto"/>
          <w:spacing w:val="-4"/>
          <w:sz w:val="32"/>
          <w:szCs w:val="32"/>
        </w:rPr>
        <w:t>主要负责人把关，参赛作品内容不得泄露国家秘密、工作秘密，</w:t>
      </w:r>
      <w:r>
        <w:rPr>
          <w:rFonts w:hint="eastAsia" w:ascii="仿宋" w:hAnsi="仿宋" w:eastAsia="仿宋" w:cs="仿宋"/>
          <w:color w:val="auto"/>
          <w:spacing w:val="5"/>
          <w:sz w:val="32"/>
          <w:szCs w:val="32"/>
        </w:rPr>
        <w:t>不得含有敏感信息。</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7" w:firstLine="658"/>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六）</w:t>
      </w:r>
      <w:r>
        <w:rPr>
          <w:rFonts w:hint="eastAsia" w:ascii="楷体" w:hAnsi="楷体" w:eastAsia="楷体" w:cs="楷体"/>
          <w:b/>
          <w:bCs/>
          <w:color w:val="auto"/>
          <w:spacing w:val="7"/>
          <w:sz w:val="32"/>
          <w:szCs w:val="32"/>
          <w:lang w:eastAsia="zh-CN"/>
        </w:rPr>
        <w:t>作品发表情况</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8" w:firstLine="627"/>
        <w:textAlignment w:val="baseline"/>
        <w:rPr>
          <w:rFonts w:hint="eastAsia" w:ascii="仿宋" w:hAnsi="仿宋" w:eastAsia="仿宋" w:cs="仿宋"/>
          <w:color w:val="auto"/>
          <w:sz w:val="32"/>
          <w:szCs w:val="32"/>
        </w:rPr>
      </w:pPr>
      <w:r>
        <w:rPr>
          <w:rFonts w:hint="eastAsia" w:ascii="仿宋" w:hAnsi="仿宋" w:eastAsia="仿宋" w:cs="仿宋"/>
          <w:color w:val="auto"/>
          <w:spacing w:val="1"/>
          <w:sz w:val="32"/>
          <w:szCs w:val="32"/>
        </w:rPr>
        <w:t>参赛作品须为未公开发表的原创作品，</w:t>
      </w:r>
      <w:r>
        <w:rPr>
          <w:rFonts w:hint="eastAsia" w:ascii="仿宋" w:hAnsi="仿宋" w:eastAsia="仿宋" w:cs="仿宋"/>
          <w:color w:val="auto"/>
          <w:spacing w:val="7"/>
          <w:sz w:val="32"/>
          <w:szCs w:val="32"/>
        </w:rPr>
        <w:t>不接受在</w:t>
      </w:r>
      <w:r>
        <w:rPr>
          <w:rFonts w:hint="eastAsia" w:ascii="仿宋" w:hAnsi="仿宋" w:eastAsia="仿宋" w:cs="仿宋"/>
          <w:color w:val="auto"/>
          <w:spacing w:val="7"/>
          <w:sz w:val="32"/>
          <w:szCs w:val="32"/>
          <w:lang w:eastAsia="zh-CN"/>
        </w:rPr>
        <w:t>其他赛事</w:t>
      </w:r>
      <w:r>
        <w:rPr>
          <w:rFonts w:hint="eastAsia" w:ascii="仿宋" w:hAnsi="仿宋" w:eastAsia="仿宋" w:cs="仿宋"/>
          <w:color w:val="auto"/>
          <w:spacing w:val="7"/>
          <w:sz w:val="32"/>
          <w:szCs w:val="32"/>
        </w:rPr>
        <w:t>已经获奖的作品。</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7" w:firstLine="658"/>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七）</w:t>
      </w:r>
      <w:r>
        <w:rPr>
          <w:rFonts w:hint="eastAsia" w:ascii="楷体" w:hAnsi="楷体" w:eastAsia="楷体" w:cs="楷体"/>
          <w:b/>
          <w:bCs/>
          <w:color w:val="auto"/>
          <w:spacing w:val="7"/>
          <w:sz w:val="32"/>
          <w:szCs w:val="32"/>
          <w:lang w:eastAsia="zh-CN"/>
        </w:rPr>
        <w:t>举报处理</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33"/>
        <w:textAlignment w:val="baseline"/>
        <w:rPr>
          <w:rFonts w:hint="eastAsia" w:ascii="仿宋" w:hAnsi="仿宋" w:eastAsia="仿宋" w:cs="仿宋"/>
          <w:color w:val="auto"/>
          <w:spacing w:val="8"/>
          <w:sz w:val="32"/>
          <w:szCs w:val="32"/>
        </w:rPr>
      </w:pPr>
      <w:r>
        <w:rPr>
          <w:rFonts w:hint="eastAsia" w:ascii="仿宋" w:hAnsi="仿宋" w:eastAsia="仿宋" w:cs="仿宋"/>
          <w:color w:val="auto"/>
          <w:spacing w:val="8"/>
          <w:sz w:val="32"/>
          <w:szCs w:val="32"/>
        </w:rPr>
        <w:t>组委会接到实名举报有抄袭、侵权或其他不当行为证据后，一经核实</w:t>
      </w:r>
      <w:r>
        <w:rPr>
          <w:rFonts w:hint="eastAsia" w:ascii="仿宋" w:hAnsi="仿宋" w:eastAsia="仿宋" w:cs="仿宋"/>
          <w:color w:val="auto"/>
          <w:spacing w:val="8"/>
          <w:sz w:val="32"/>
          <w:szCs w:val="32"/>
          <w:lang w:eastAsia="zh-CN"/>
        </w:rPr>
        <w:t>，取消</w:t>
      </w:r>
      <w:r>
        <w:rPr>
          <w:rFonts w:hint="eastAsia" w:ascii="仿宋" w:hAnsi="仿宋" w:eastAsia="仿宋" w:cs="仿宋"/>
          <w:color w:val="auto"/>
          <w:spacing w:val="8"/>
          <w:sz w:val="32"/>
          <w:szCs w:val="32"/>
        </w:rPr>
        <w:t>入围资格；若为已获奖作品</w:t>
      </w:r>
      <w:r>
        <w:rPr>
          <w:rFonts w:hint="eastAsia" w:ascii="仿宋" w:hAnsi="仿宋" w:eastAsia="仿宋" w:cs="仿宋"/>
          <w:color w:val="auto"/>
          <w:spacing w:val="8"/>
          <w:sz w:val="32"/>
          <w:szCs w:val="32"/>
          <w:lang w:eastAsia="zh-CN"/>
        </w:rPr>
        <w:t>，如</w:t>
      </w:r>
      <w:r>
        <w:rPr>
          <w:rFonts w:hint="eastAsia" w:ascii="仿宋" w:hAnsi="仿宋" w:eastAsia="仿宋" w:cs="仿宋"/>
          <w:color w:val="auto"/>
          <w:spacing w:val="8"/>
          <w:sz w:val="32"/>
          <w:szCs w:val="32"/>
        </w:rPr>
        <w:t>存在权属纠纷，需退还奖金及衍生收益。对赛事造成恶劣影响的，组委会将依法追究其法律责任。</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7" w:firstLine="658"/>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八）</w:t>
      </w:r>
      <w:r>
        <w:rPr>
          <w:rFonts w:hint="eastAsia" w:ascii="楷体" w:hAnsi="楷体" w:eastAsia="楷体" w:cs="楷体"/>
          <w:b/>
          <w:bCs/>
          <w:color w:val="auto"/>
          <w:spacing w:val="7"/>
          <w:sz w:val="32"/>
          <w:szCs w:val="32"/>
          <w:lang w:eastAsia="zh-CN"/>
        </w:rPr>
        <w:t>知识产权规则</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39" w:firstLine="633"/>
        <w:textAlignment w:val="baseline"/>
        <w:rPr>
          <w:rFonts w:hint="eastAsia" w:ascii="仿宋" w:hAnsi="仿宋" w:eastAsia="仿宋" w:cs="仿宋"/>
          <w:color w:val="auto"/>
          <w:sz w:val="32"/>
          <w:szCs w:val="32"/>
        </w:rPr>
      </w:pPr>
      <w:r>
        <w:rPr>
          <w:rFonts w:hint="eastAsia" w:ascii="仿宋" w:hAnsi="仿宋" w:eastAsia="仿宋" w:cs="仿宋"/>
          <w:color w:val="auto"/>
          <w:spacing w:val="-2"/>
          <w:sz w:val="32"/>
          <w:szCs w:val="32"/>
        </w:rPr>
        <w:t>大赛知识产权相关规则详见第九条</w:t>
      </w:r>
      <w:r>
        <w:rPr>
          <w:rFonts w:hint="eastAsia" w:ascii="仿宋" w:hAnsi="仿宋" w:eastAsia="仿宋" w:cs="仿宋"/>
          <w:color w:val="auto"/>
          <w:spacing w:val="-3"/>
          <w:sz w:val="32"/>
          <w:szCs w:val="32"/>
        </w:rPr>
        <w:t>“知</w:t>
      </w:r>
      <w:r>
        <w:rPr>
          <w:rFonts w:hint="eastAsia" w:ascii="仿宋" w:hAnsi="仿宋" w:eastAsia="仿宋" w:cs="仿宋"/>
          <w:color w:val="auto"/>
          <w:spacing w:val="3"/>
          <w:sz w:val="32"/>
          <w:szCs w:val="32"/>
        </w:rPr>
        <w:t>识产权说明”。参赛者一旦提交作品，即视为已充分阅读、理</w:t>
      </w:r>
      <w:r>
        <w:rPr>
          <w:rFonts w:hint="eastAsia" w:ascii="仿宋" w:hAnsi="仿宋" w:eastAsia="仿宋" w:cs="仿宋"/>
          <w:color w:val="auto"/>
          <w:spacing w:val="7"/>
          <w:sz w:val="32"/>
          <w:szCs w:val="32"/>
        </w:rPr>
        <w:t>解并同意遵守上述知识产权规则。</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7" w:firstLine="658"/>
        <w:textAlignment w:val="baseline"/>
        <w:rPr>
          <w:rFonts w:hint="eastAsia" w:ascii="楷体" w:hAnsi="楷体" w:eastAsia="楷体" w:cs="楷体"/>
          <w:b/>
          <w:bCs/>
          <w:color w:val="auto"/>
          <w:spacing w:val="7"/>
          <w:sz w:val="32"/>
          <w:szCs w:val="32"/>
          <w:lang w:eastAsia="zh-CN"/>
        </w:rPr>
      </w:pPr>
      <w:r>
        <w:rPr>
          <w:rFonts w:hint="eastAsia" w:ascii="楷体" w:hAnsi="楷体" w:eastAsia="楷体" w:cs="楷体"/>
          <w:b/>
          <w:bCs/>
          <w:color w:val="auto"/>
          <w:spacing w:val="7"/>
          <w:sz w:val="32"/>
          <w:szCs w:val="32"/>
          <w:lang w:eastAsia="zh-CN"/>
        </w:rPr>
        <w:t>（</w:t>
      </w:r>
      <w:r>
        <w:rPr>
          <w:rFonts w:hint="eastAsia" w:ascii="楷体" w:hAnsi="楷体" w:eastAsia="楷体" w:cs="楷体"/>
          <w:b/>
          <w:bCs/>
          <w:color w:val="auto"/>
          <w:spacing w:val="7"/>
          <w:sz w:val="32"/>
          <w:szCs w:val="32"/>
          <w:lang w:val="en-US" w:eastAsia="zh-CN"/>
        </w:rPr>
        <w:t>九）</w:t>
      </w:r>
      <w:r>
        <w:rPr>
          <w:rFonts w:hint="eastAsia" w:ascii="楷体" w:hAnsi="楷体" w:eastAsia="楷体" w:cs="楷体"/>
          <w:b/>
          <w:bCs/>
          <w:color w:val="auto"/>
          <w:spacing w:val="7"/>
          <w:sz w:val="32"/>
          <w:szCs w:val="32"/>
          <w:lang w:eastAsia="zh-CN"/>
        </w:rPr>
        <w:t>赛事解释权</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33"/>
        <w:textAlignment w:val="baseline"/>
        <w:rPr>
          <w:rFonts w:hint="eastAsia" w:ascii="仿宋" w:hAnsi="仿宋" w:eastAsia="仿宋" w:cs="仿宋"/>
          <w:color w:val="auto"/>
          <w:sz w:val="32"/>
          <w:szCs w:val="32"/>
        </w:rPr>
      </w:pPr>
      <w:r>
        <w:rPr>
          <w:rFonts w:hint="eastAsia" w:ascii="仿宋" w:hAnsi="仿宋" w:eastAsia="仿宋" w:cs="仿宋"/>
          <w:color w:val="auto"/>
          <w:spacing w:val="8"/>
          <w:sz w:val="32"/>
          <w:szCs w:val="32"/>
        </w:rPr>
        <w:t>大赛组委会拥有赛事最终解释权。但组</w:t>
      </w:r>
      <w:r>
        <w:rPr>
          <w:rFonts w:hint="eastAsia" w:ascii="仿宋" w:hAnsi="仿宋" w:eastAsia="仿宋" w:cs="仿宋"/>
          <w:color w:val="auto"/>
          <w:spacing w:val="6"/>
          <w:sz w:val="32"/>
          <w:szCs w:val="32"/>
        </w:rPr>
        <w:t>委会对赛事规则的解释不得与法律法规的强制性规定相抵触，</w:t>
      </w:r>
      <w:r>
        <w:rPr>
          <w:rFonts w:hint="eastAsia" w:ascii="仿宋" w:hAnsi="仿宋" w:eastAsia="仿宋" w:cs="仿宋"/>
          <w:color w:val="auto"/>
          <w:spacing w:val="8"/>
          <w:sz w:val="32"/>
          <w:szCs w:val="32"/>
        </w:rPr>
        <w:t>亦不得限制参赛者依法享有的合法权益。</w:t>
      </w:r>
    </w:p>
    <w:p>
      <w:pPr>
        <w:keepNext w:val="0"/>
        <w:keepLines w:val="0"/>
        <w:pageBreakBefore w:val="0"/>
        <w:widowControl/>
        <w:kinsoku/>
        <w:wordWrap/>
        <w:overflowPunct/>
        <w:topLinePunct w:val="0"/>
        <w:autoSpaceDE w:val="0"/>
        <w:autoSpaceDN w:val="0"/>
        <w:bidi w:val="0"/>
        <w:adjustRightInd w:val="0"/>
        <w:snapToGrid w:val="0"/>
        <w:spacing w:line="360" w:lineRule="auto"/>
        <w:ind w:left="633"/>
        <w:textAlignment w:val="baseline"/>
        <w:outlineLvl w:val="2"/>
        <w:rPr>
          <w:rFonts w:hint="eastAsia" w:ascii="黑体" w:hAnsi="黑体" w:eastAsia="黑体" w:cs="黑体"/>
          <w:color w:val="auto"/>
          <w:sz w:val="32"/>
          <w:szCs w:val="32"/>
        </w:rPr>
      </w:pPr>
      <w:r>
        <w:rPr>
          <w:rFonts w:hint="eastAsia" w:ascii="黑体" w:hAnsi="黑体" w:eastAsia="黑体" w:cs="黑体"/>
          <w:color w:val="auto"/>
          <w:spacing w:val="6"/>
          <w:sz w:val="32"/>
          <w:szCs w:val="32"/>
        </w:rPr>
        <w:t>十二、附件</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58"/>
        <w:textAlignment w:val="baseline"/>
        <w:rPr>
          <w:rFonts w:hint="eastAsia" w:ascii="仿宋" w:hAnsi="仿宋" w:eastAsia="仿宋" w:cs="仿宋"/>
          <w:color w:val="auto"/>
          <w:sz w:val="32"/>
          <w:szCs w:val="32"/>
        </w:rPr>
      </w:pPr>
      <w:r>
        <w:rPr>
          <w:rFonts w:hint="eastAsia" w:cs="仿宋"/>
          <w:color w:val="auto"/>
          <w:spacing w:val="-1"/>
          <w:position w:val="2"/>
          <w:sz w:val="32"/>
          <w:szCs w:val="32"/>
          <w:lang w:val="en-US" w:eastAsia="zh-CN"/>
        </w:rPr>
        <w:t>1.</w:t>
      </w:r>
      <w:r>
        <w:rPr>
          <w:rFonts w:hint="eastAsia" w:ascii="仿宋" w:hAnsi="仿宋" w:eastAsia="仿宋" w:cs="仿宋"/>
          <w:color w:val="auto"/>
          <w:spacing w:val="-1"/>
          <w:position w:val="2"/>
          <w:sz w:val="32"/>
          <w:szCs w:val="32"/>
        </w:rPr>
        <w:t>适配场景模拟</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36"/>
        <w:textAlignment w:val="baseline"/>
        <w:rPr>
          <w:rFonts w:hint="eastAsia" w:ascii="仿宋" w:hAnsi="仿宋" w:eastAsia="仿宋" w:cs="仿宋"/>
          <w:color w:val="auto"/>
          <w:sz w:val="32"/>
          <w:szCs w:val="32"/>
        </w:rPr>
      </w:pPr>
      <w:r>
        <w:rPr>
          <w:rFonts w:hint="eastAsia" w:cs="仿宋"/>
          <w:color w:val="auto"/>
          <w:spacing w:val="-8"/>
          <w:position w:val="2"/>
          <w:sz w:val="32"/>
          <w:szCs w:val="32"/>
          <w:lang w:val="en-US" w:eastAsia="zh-CN"/>
        </w:rPr>
        <w:t>2.</w:t>
      </w:r>
      <w:r>
        <w:rPr>
          <w:rFonts w:hint="eastAsia" w:ascii="仿宋" w:hAnsi="仿宋" w:eastAsia="仿宋" w:cs="仿宋"/>
          <w:color w:val="auto"/>
          <w:spacing w:val="-8"/>
          <w:position w:val="2"/>
          <w:sz w:val="32"/>
          <w:szCs w:val="32"/>
        </w:rPr>
        <w:t>报名表</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34"/>
        <w:textAlignment w:val="baseline"/>
        <w:rPr>
          <w:rFonts w:hint="eastAsia" w:ascii="仿宋" w:hAnsi="仿宋" w:eastAsia="仿宋" w:cs="仿宋"/>
          <w:color w:val="auto"/>
          <w:sz w:val="32"/>
          <w:szCs w:val="32"/>
        </w:rPr>
      </w:pPr>
      <w:r>
        <w:rPr>
          <w:rFonts w:hint="eastAsia" w:cs="仿宋"/>
          <w:color w:val="auto"/>
          <w:spacing w:val="-3"/>
          <w:position w:val="2"/>
          <w:sz w:val="32"/>
          <w:szCs w:val="32"/>
          <w:lang w:val="en-US" w:eastAsia="zh-CN"/>
        </w:rPr>
        <w:t>3.</w:t>
      </w:r>
      <w:r>
        <w:rPr>
          <w:rFonts w:hint="eastAsia" w:ascii="仿宋" w:hAnsi="仿宋" w:eastAsia="仿宋" w:cs="仿宋"/>
          <w:color w:val="auto"/>
          <w:spacing w:val="-3"/>
          <w:position w:val="2"/>
          <w:sz w:val="32"/>
          <w:szCs w:val="32"/>
        </w:rPr>
        <w:t>作品承诺书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33"/>
        <w:textAlignment w:val="baseline"/>
        <w:rPr>
          <w:rFonts w:hint="eastAsia" w:ascii="仿宋" w:hAnsi="仿宋" w:eastAsia="仿宋" w:cs="仿宋"/>
          <w:color w:val="auto"/>
          <w:sz w:val="32"/>
          <w:szCs w:val="32"/>
        </w:rPr>
      </w:pPr>
      <w:r>
        <w:rPr>
          <w:rFonts w:hint="eastAsia" w:cs="仿宋"/>
          <w:color w:val="auto"/>
          <w:position w:val="2"/>
          <w:sz w:val="32"/>
          <w:szCs w:val="32"/>
          <w:lang w:val="en-US" w:eastAsia="zh-CN"/>
        </w:rPr>
        <w:t>4.</w:t>
      </w:r>
      <w:r>
        <w:rPr>
          <w:rFonts w:hint="eastAsia" w:ascii="仿宋" w:hAnsi="仿宋" w:eastAsia="仿宋" w:cs="仿宋"/>
          <w:color w:val="auto"/>
          <w:position w:val="2"/>
          <w:sz w:val="32"/>
          <w:szCs w:val="32"/>
        </w:rPr>
        <w:t>奖项设置明细表</w:t>
      </w:r>
    </w:p>
    <w:p>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z w:val="32"/>
          <w:szCs w:val="32"/>
        </w:rPr>
        <w:sectPr>
          <w:footerReference r:id="rId5" w:type="default"/>
          <w:pgSz w:w="11906" w:h="16839"/>
          <w:pgMar w:top="1431" w:right="1649" w:bottom="1152" w:left="1710" w:header="0" w:footer="987" w:gutter="0"/>
          <w:pgNumType w:fmt="decimal"/>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jc w:val="both"/>
        <w:textAlignment w:val="baseline"/>
        <w:outlineLvl w:val="2"/>
        <w:rPr>
          <w:rFonts w:hint="default" w:ascii="黑体" w:hAnsi="黑体" w:eastAsia="黑体" w:cs="黑体"/>
          <w:color w:val="auto"/>
          <w:spacing w:val="7"/>
          <w:sz w:val="31"/>
          <w:szCs w:val="31"/>
          <w:lang w:val="en-US" w:eastAsia="zh-CN"/>
        </w:rPr>
      </w:pPr>
      <w:r>
        <w:rPr>
          <w:rFonts w:hint="eastAsia" w:ascii="黑体" w:hAnsi="黑体" w:eastAsia="黑体" w:cs="黑体"/>
          <w:color w:val="auto"/>
          <w:spacing w:val="7"/>
          <w:sz w:val="31"/>
          <w:szCs w:val="31"/>
          <w:lang w:val="en-US" w:eastAsia="zh-CN"/>
        </w:rPr>
        <w:t>附件一</w:t>
      </w:r>
    </w:p>
    <w:p>
      <w:pPr>
        <w:keepNext w:val="0"/>
        <w:keepLines w:val="0"/>
        <w:pageBreakBefore w:val="0"/>
        <w:widowControl/>
        <w:kinsoku/>
        <w:wordWrap/>
        <w:overflowPunct/>
        <w:topLinePunct w:val="0"/>
        <w:autoSpaceDE w:val="0"/>
        <w:autoSpaceDN w:val="0"/>
        <w:bidi w:val="0"/>
        <w:adjustRightInd w:val="0"/>
        <w:snapToGrid w:val="0"/>
        <w:spacing w:line="360" w:lineRule="auto"/>
        <w:jc w:val="center"/>
        <w:textAlignment w:val="baseline"/>
        <w:outlineLvl w:val="2"/>
        <w:rPr>
          <w:rFonts w:ascii="黑体" w:hAnsi="黑体" w:eastAsia="黑体" w:cs="黑体"/>
          <w:color w:val="auto"/>
          <w:spacing w:val="7"/>
          <w:sz w:val="31"/>
          <w:szCs w:val="31"/>
        </w:rPr>
      </w:pPr>
      <w:r>
        <w:rPr>
          <w:rFonts w:ascii="黑体" w:hAnsi="黑体" w:eastAsia="黑体" w:cs="黑体"/>
          <w:color w:val="auto"/>
          <w:spacing w:val="7"/>
          <w:sz w:val="31"/>
          <w:szCs w:val="31"/>
        </w:rPr>
        <w:t>适配场景模拟</w:t>
      </w:r>
    </w:p>
    <w:p>
      <w:pPr>
        <w:keepNext w:val="0"/>
        <w:keepLines w:val="0"/>
        <w:pageBreakBefore w:val="0"/>
        <w:widowControl/>
        <w:kinsoku/>
        <w:wordWrap/>
        <w:overflowPunct/>
        <w:topLinePunct w:val="0"/>
        <w:autoSpaceDE w:val="0"/>
        <w:autoSpaceDN w:val="0"/>
        <w:bidi w:val="0"/>
        <w:adjustRightInd w:val="0"/>
        <w:snapToGrid w:val="0"/>
        <w:spacing w:line="360" w:lineRule="auto"/>
        <w:ind w:left="3619" w:firstLine="668" w:firstLineChars="200"/>
        <w:textAlignment w:val="baseline"/>
        <w:outlineLvl w:val="2"/>
        <w:rPr>
          <w:rFonts w:hint="eastAsia" w:ascii="仿宋" w:hAnsi="仿宋" w:eastAsia="仿宋" w:cs="仿宋"/>
          <w:color w:val="auto"/>
          <w:spacing w:val="7"/>
          <w:sz w:val="32"/>
          <w:szCs w:val="32"/>
        </w:rPr>
      </w:pP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72" w:firstLineChars="200"/>
        <w:textAlignment w:val="baseline"/>
        <w:rPr>
          <w:rFonts w:hint="eastAsia" w:ascii="仿宋" w:hAnsi="仿宋" w:eastAsia="仿宋" w:cs="仿宋"/>
          <w:color w:val="auto"/>
          <w:sz w:val="32"/>
          <w:szCs w:val="32"/>
        </w:rPr>
      </w:pPr>
      <w:r>
        <w:rPr>
          <w:rFonts w:hint="eastAsia" w:ascii="仿宋" w:hAnsi="仿宋" w:eastAsia="仿宋" w:cs="仿宋"/>
          <w:color w:val="auto"/>
          <w:spacing w:val="8"/>
          <w:sz w:val="32"/>
          <w:szCs w:val="32"/>
        </w:rPr>
        <w:t>天津旅游集团适配场景</w:t>
      </w:r>
      <w:r>
        <w:rPr>
          <w:rFonts w:hint="eastAsia" w:cs="仿宋"/>
          <w:color w:val="auto"/>
          <w:spacing w:val="8"/>
          <w:sz w:val="32"/>
          <w:szCs w:val="32"/>
          <w:lang w:val="en-US" w:eastAsia="zh-CN"/>
        </w:rPr>
        <w:t>包括但</w:t>
      </w:r>
      <w:r>
        <w:rPr>
          <w:rFonts w:hint="eastAsia" w:ascii="仿宋" w:hAnsi="仿宋" w:eastAsia="仿宋" w:cs="仿宋"/>
          <w:color w:val="auto"/>
          <w:spacing w:val="8"/>
          <w:sz w:val="32"/>
          <w:szCs w:val="32"/>
        </w:rPr>
        <w:t>不限于以下内容：</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1" w:firstLine="656" w:firstLineChars="200"/>
        <w:textAlignment w:val="baseline"/>
        <w:rPr>
          <w:rFonts w:hint="eastAsia" w:ascii="仿宋" w:hAnsi="仿宋" w:eastAsia="仿宋" w:cs="仿宋"/>
          <w:color w:val="auto"/>
          <w:spacing w:val="7"/>
          <w:sz w:val="32"/>
          <w:szCs w:val="32"/>
        </w:rPr>
      </w:pPr>
      <w:r>
        <w:rPr>
          <w:rFonts w:hint="eastAsia" w:ascii="仿宋" w:hAnsi="仿宋" w:eastAsia="仿宋" w:cs="仿宋"/>
          <w:color w:val="auto"/>
          <w:spacing w:val="4"/>
          <w:sz w:val="32"/>
          <w:szCs w:val="32"/>
        </w:rPr>
        <w:t>海河游船及码头、赤峰桥津旅左岸空间、</w:t>
      </w:r>
      <w:r>
        <w:rPr>
          <w:rFonts w:hint="eastAsia" w:cs="仿宋"/>
          <w:color w:val="auto"/>
          <w:spacing w:val="4"/>
          <w:sz w:val="32"/>
          <w:szCs w:val="32"/>
          <w:lang w:val="en-US" w:eastAsia="zh-CN"/>
        </w:rPr>
        <w:t>天津</w:t>
      </w:r>
      <w:r>
        <w:rPr>
          <w:rFonts w:hint="eastAsia" w:ascii="仿宋" w:hAnsi="仿宋" w:eastAsia="仿宋" w:cs="仿宋"/>
          <w:color w:val="auto"/>
          <w:spacing w:val="4"/>
          <w:sz w:val="32"/>
          <w:szCs w:val="32"/>
        </w:rPr>
        <w:t>利顺德</w:t>
      </w:r>
      <w:r>
        <w:rPr>
          <w:rFonts w:hint="eastAsia" w:cs="仿宋"/>
          <w:color w:val="auto"/>
          <w:spacing w:val="4"/>
          <w:sz w:val="32"/>
          <w:szCs w:val="32"/>
          <w:lang w:val="en-US" w:eastAsia="zh-CN"/>
        </w:rPr>
        <w:t>大饭店</w:t>
      </w:r>
      <w:r>
        <w:rPr>
          <w:rFonts w:hint="eastAsia" w:ascii="仿宋" w:hAnsi="仿宋" w:eastAsia="仿宋" w:cs="仿宋"/>
          <w:color w:val="auto"/>
          <w:spacing w:val="4"/>
          <w:sz w:val="32"/>
          <w:szCs w:val="32"/>
        </w:rPr>
        <w:t>、利</w:t>
      </w:r>
      <w:r>
        <w:rPr>
          <w:rFonts w:hint="eastAsia" w:ascii="仿宋" w:hAnsi="仿宋" w:eastAsia="仿宋" w:cs="仿宋"/>
          <w:color w:val="auto"/>
          <w:spacing w:val="-2"/>
          <w:sz w:val="32"/>
          <w:szCs w:val="32"/>
        </w:rPr>
        <w:t>顺德博物馆、</w:t>
      </w:r>
      <w:r>
        <w:rPr>
          <w:rFonts w:hint="eastAsia" w:cs="仿宋"/>
          <w:color w:val="auto"/>
          <w:spacing w:val="-2"/>
          <w:sz w:val="32"/>
          <w:szCs w:val="32"/>
          <w:lang w:eastAsia="zh-CN"/>
        </w:rPr>
        <w:t>“</w:t>
      </w:r>
      <w:r>
        <w:rPr>
          <w:rFonts w:hint="eastAsia" w:ascii="仿宋" w:hAnsi="仿宋" w:eastAsia="仿宋" w:cs="仿宋"/>
          <w:color w:val="auto"/>
          <w:spacing w:val="-2"/>
          <w:sz w:val="32"/>
          <w:szCs w:val="32"/>
        </w:rPr>
        <w:t>津旅时光号</w:t>
      </w:r>
      <w:r>
        <w:rPr>
          <w:rFonts w:hint="eastAsia" w:cs="仿宋"/>
          <w:color w:val="auto"/>
          <w:spacing w:val="-2"/>
          <w:sz w:val="32"/>
          <w:szCs w:val="32"/>
          <w:lang w:eastAsia="zh-CN"/>
        </w:rPr>
        <w:t>”</w:t>
      </w:r>
      <w:r>
        <w:rPr>
          <w:rFonts w:hint="eastAsia" w:cs="仿宋"/>
          <w:color w:val="auto"/>
          <w:spacing w:val="-2"/>
          <w:sz w:val="32"/>
          <w:szCs w:val="32"/>
          <w:lang w:val="en-US" w:eastAsia="zh-CN"/>
        </w:rPr>
        <w:t>文旅专列</w:t>
      </w:r>
      <w:r>
        <w:rPr>
          <w:rFonts w:hint="eastAsia" w:ascii="仿宋" w:hAnsi="仿宋" w:eastAsia="仿宋" w:cs="仿宋"/>
          <w:color w:val="auto"/>
          <w:spacing w:val="-2"/>
          <w:sz w:val="32"/>
          <w:szCs w:val="32"/>
        </w:rPr>
        <w:t>、南市食品街</w:t>
      </w:r>
      <w:r>
        <w:rPr>
          <w:rFonts w:hint="eastAsia" w:ascii="仿宋" w:hAnsi="仿宋" w:eastAsia="仿宋" w:cs="仿宋"/>
          <w:color w:val="auto"/>
          <w:spacing w:val="-3"/>
          <w:sz w:val="32"/>
          <w:szCs w:val="32"/>
        </w:rPr>
        <w:t>、南市美食博物馆</w:t>
      </w:r>
      <w:r>
        <w:rPr>
          <w:rFonts w:hint="eastAsia" w:cs="仿宋"/>
          <w:color w:val="auto"/>
          <w:spacing w:val="-3"/>
          <w:sz w:val="32"/>
          <w:szCs w:val="32"/>
          <w:lang w:val="en-US" w:eastAsia="zh-CN"/>
        </w:rPr>
        <w:t>等</w:t>
      </w:r>
      <w:r>
        <w:rPr>
          <w:rFonts w:hint="eastAsia" w:ascii="仿宋" w:hAnsi="仿宋" w:eastAsia="仿宋" w:cs="仿宋"/>
          <w:color w:val="auto"/>
          <w:spacing w:val="-3"/>
          <w:sz w:val="32"/>
          <w:szCs w:val="32"/>
        </w:rPr>
        <w:t>。</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68" w:firstLineChars="200"/>
        <w:textAlignment w:val="baseline"/>
        <w:rPr>
          <w:rFonts w:hint="eastAsia" w:ascii="仿宋" w:hAnsi="仿宋" w:eastAsia="仿宋" w:cs="仿宋"/>
          <w:color w:val="auto"/>
          <w:sz w:val="32"/>
          <w:szCs w:val="32"/>
        </w:rPr>
      </w:pPr>
      <w:r>
        <w:rPr>
          <w:rFonts w:hint="eastAsia" w:ascii="仿宋" w:hAnsi="仿宋" w:eastAsia="仿宋" w:cs="仿宋"/>
          <w:color w:val="auto"/>
          <w:spacing w:val="7"/>
          <w:sz w:val="32"/>
          <w:szCs w:val="32"/>
        </w:rPr>
        <w:t>其他可适配场景</w:t>
      </w:r>
      <w:r>
        <w:rPr>
          <w:rFonts w:hint="eastAsia" w:cs="仿宋"/>
          <w:color w:val="auto"/>
          <w:spacing w:val="8"/>
          <w:sz w:val="32"/>
          <w:szCs w:val="32"/>
          <w:lang w:val="en-US" w:eastAsia="zh-CN"/>
        </w:rPr>
        <w:t>包括但</w:t>
      </w:r>
      <w:r>
        <w:rPr>
          <w:rFonts w:hint="eastAsia" w:ascii="仿宋" w:hAnsi="仿宋" w:eastAsia="仿宋" w:cs="仿宋"/>
          <w:color w:val="auto"/>
          <w:spacing w:val="7"/>
          <w:sz w:val="32"/>
          <w:szCs w:val="32"/>
        </w:rPr>
        <w:t>不限于以下内容：</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8" w:firstLine="624" w:firstLineChars="200"/>
        <w:textAlignment w:val="baseline"/>
        <w:rPr>
          <w:rFonts w:hint="eastAsia" w:ascii="仿宋" w:hAnsi="仿宋" w:eastAsia="仿宋" w:cs="仿宋"/>
          <w:color w:val="auto"/>
          <w:spacing w:val="7"/>
          <w:sz w:val="32"/>
          <w:szCs w:val="32"/>
        </w:rPr>
      </w:pPr>
      <w:r>
        <w:rPr>
          <w:rFonts w:hint="eastAsia" w:cs="仿宋"/>
          <w:color w:val="auto"/>
          <w:spacing w:val="-4"/>
          <w:sz w:val="32"/>
          <w:szCs w:val="32"/>
          <w:lang w:val="en-US" w:eastAsia="zh-CN"/>
        </w:rPr>
        <w:t>天津</w:t>
      </w:r>
      <w:r>
        <w:rPr>
          <w:rFonts w:hint="eastAsia" w:ascii="仿宋" w:hAnsi="仿宋" w:eastAsia="仿宋" w:cs="仿宋"/>
          <w:color w:val="auto"/>
          <w:spacing w:val="-4"/>
          <w:sz w:val="32"/>
          <w:szCs w:val="32"/>
        </w:rPr>
        <w:t>水上公园、</w:t>
      </w:r>
      <w:r>
        <w:rPr>
          <w:rFonts w:hint="eastAsia" w:cs="仿宋"/>
          <w:color w:val="auto"/>
          <w:spacing w:val="-4"/>
          <w:sz w:val="32"/>
          <w:szCs w:val="32"/>
          <w:lang w:val="en-US" w:eastAsia="zh-CN"/>
        </w:rPr>
        <w:t>天津</w:t>
      </w:r>
      <w:r>
        <w:rPr>
          <w:rFonts w:hint="eastAsia" w:ascii="仿宋" w:hAnsi="仿宋" w:eastAsia="仿宋" w:cs="仿宋"/>
          <w:color w:val="auto"/>
          <w:spacing w:val="-4"/>
          <w:sz w:val="32"/>
          <w:szCs w:val="32"/>
        </w:rPr>
        <w:t>动物园、津铁光合谷旅游度假区、东疆湾沙滩景区、</w:t>
      </w:r>
      <w:r>
        <w:rPr>
          <w:rFonts w:hint="eastAsia" w:ascii="仿宋" w:hAnsi="仿宋" w:eastAsia="仿宋" w:cs="仿宋"/>
          <w:color w:val="auto"/>
          <w:spacing w:val="3"/>
          <w:sz w:val="32"/>
          <w:szCs w:val="32"/>
        </w:rPr>
        <w:t>天津长芦海盐文化旅游区、棉3创意街区、双层观光巴士、天津古文化街津门故里</w:t>
      </w:r>
      <w:r>
        <w:rPr>
          <w:rFonts w:hint="eastAsia" w:ascii="仿宋" w:hAnsi="仿宋" w:eastAsia="仿宋" w:cs="仿宋"/>
          <w:color w:val="auto"/>
          <w:spacing w:val="5"/>
          <w:sz w:val="32"/>
          <w:szCs w:val="32"/>
        </w:rPr>
        <w:t>、天津港</w:t>
      </w:r>
      <w:r>
        <w:rPr>
          <w:rFonts w:hint="eastAsia" w:cs="仿宋"/>
          <w:color w:val="auto"/>
          <w:spacing w:val="5"/>
          <w:sz w:val="32"/>
          <w:szCs w:val="32"/>
          <w:lang w:eastAsia="zh-CN"/>
        </w:rPr>
        <w:t>“智慧零碳”码头</w:t>
      </w:r>
      <w:r>
        <w:rPr>
          <w:rFonts w:hint="eastAsia" w:ascii="仿宋" w:hAnsi="仿宋" w:eastAsia="仿宋" w:cs="仿宋"/>
          <w:color w:val="auto"/>
          <w:spacing w:val="5"/>
          <w:sz w:val="32"/>
          <w:szCs w:val="32"/>
        </w:rPr>
        <w:t>、天津市滨海新区图书馆、</w:t>
      </w:r>
      <w:r>
        <w:rPr>
          <w:rFonts w:hint="eastAsia" w:ascii="仿宋" w:hAnsi="仿宋" w:eastAsia="仿宋" w:cs="仿宋"/>
          <w:color w:val="auto"/>
          <w:spacing w:val="5"/>
          <w:sz w:val="32"/>
          <w:szCs w:val="32"/>
          <w:highlight w:val="none"/>
        </w:rPr>
        <w:t>天津伊利乳业有限责任公司各场景、中国邮政集团有限公司天津市分公司主题邮局各场景</w:t>
      </w:r>
      <w:r>
        <w:rPr>
          <w:rFonts w:hint="eastAsia" w:cs="仿宋"/>
          <w:color w:val="auto"/>
          <w:spacing w:val="5"/>
          <w:sz w:val="32"/>
          <w:szCs w:val="32"/>
          <w:highlight w:val="none"/>
          <w:lang w:eastAsia="zh-CN"/>
        </w:rPr>
        <w:t>。</w:t>
      </w:r>
      <w:bookmarkStart w:id="0" w:name="_GoBack"/>
      <w:bookmarkEnd w:id="0"/>
      <w:r>
        <w:rPr>
          <w:rFonts w:hint="eastAsia" w:ascii="仿宋" w:hAnsi="仿宋" w:eastAsia="仿宋" w:cs="仿宋"/>
          <w:color w:val="auto"/>
          <w:spacing w:val="7"/>
          <w:sz w:val="32"/>
          <w:szCs w:val="32"/>
        </w:rPr>
        <w:br w:type="page"/>
      </w:r>
    </w:p>
    <w:p>
      <w:pPr>
        <w:keepNext w:val="0"/>
        <w:keepLines w:val="0"/>
        <w:pageBreakBefore w:val="0"/>
        <w:widowControl/>
        <w:kinsoku/>
        <w:wordWrap/>
        <w:overflowPunct/>
        <w:topLinePunct w:val="0"/>
        <w:autoSpaceDE w:val="0"/>
        <w:autoSpaceDN w:val="0"/>
        <w:bidi w:val="0"/>
        <w:adjustRightInd w:val="0"/>
        <w:snapToGrid w:val="0"/>
        <w:spacing w:line="360" w:lineRule="auto"/>
        <w:jc w:val="both"/>
        <w:textAlignment w:val="baseline"/>
        <w:outlineLvl w:val="2"/>
        <w:rPr>
          <w:rFonts w:hint="default" w:ascii="黑体" w:hAnsi="黑体" w:eastAsia="黑体" w:cs="黑体"/>
          <w:color w:val="auto"/>
          <w:spacing w:val="7"/>
          <w:sz w:val="31"/>
          <w:szCs w:val="31"/>
          <w:lang w:val="en-US" w:eastAsia="zh-CN"/>
        </w:rPr>
      </w:pPr>
      <w:r>
        <w:rPr>
          <w:rFonts w:hint="eastAsia" w:ascii="黑体" w:hAnsi="黑体" w:eastAsia="黑体" w:cs="黑体"/>
          <w:color w:val="auto"/>
          <w:spacing w:val="7"/>
          <w:sz w:val="31"/>
          <w:szCs w:val="31"/>
          <w:lang w:val="en-US" w:eastAsia="zh-CN"/>
        </w:rPr>
        <w:t>附件二</w:t>
      </w:r>
    </w:p>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outlineLvl w:val="2"/>
        <w:rPr>
          <w:rFonts w:ascii="黑体" w:hAnsi="黑体" w:eastAsia="黑体" w:cs="黑体"/>
          <w:color w:val="auto"/>
          <w:sz w:val="31"/>
          <w:szCs w:val="31"/>
        </w:rPr>
      </w:pPr>
      <w:r>
        <w:rPr>
          <w:rFonts w:ascii="黑体" w:hAnsi="黑体" w:eastAsia="黑体" w:cs="黑体"/>
          <w:color w:val="auto"/>
          <w:spacing w:val="6"/>
          <w:sz w:val="31"/>
          <w:szCs w:val="31"/>
        </w:rPr>
        <w:t>报名表</w:t>
      </w:r>
    </w:p>
    <w:tbl>
      <w:tblPr>
        <w:tblStyle w:val="7"/>
        <w:tblW w:w="97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5"/>
        <w:gridCol w:w="2298"/>
        <w:gridCol w:w="2187"/>
        <w:gridCol w:w="4006"/>
        <w:gridCol w:w="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1518"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49"/>
              <w:jc w:val="both"/>
              <w:textAlignment w:val="baseline"/>
              <w:outlineLvl w:val="0"/>
              <w:rPr>
                <w:rFonts w:ascii="宋体" w:hAnsi="宋体" w:eastAsia="宋体" w:cs="宋体"/>
                <w:color w:val="auto"/>
                <w:sz w:val="24"/>
                <w:szCs w:val="24"/>
              </w:rPr>
            </w:pPr>
            <w:r>
              <w:rPr>
                <w:rFonts w:ascii="宋体" w:hAnsi="宋体" w:eastAsia="宋体" w:cs="宋体"/>
                <w:color w:val="auto"/>
                <w:spacing w:val="-3"/>
                <w:sz w:val="24"/>
                <w:szCs w:val="24"/>
              </w:rPr>
              <w:t>赛道选择</w:t>
            </w:r>
          </w:p>
        </w:tc>
        <w:tc>
          <w:tcPr>
            <w:tcW w:w="8491" w:type="dxa"/>
            <w:gridSpan w:val="3"/>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2"/>
                <w:sz w:val="24"/>
                <w:szCs w:val="24"/>
              </w:rPr>
              <w:t xml:space="preserve">□ </w:t>
            </w:r>
            <w:r>
              <w:rPr>
                <w:rFonts w:ascii="宋体" w:hAnsi="宋体" w:eastAsia="宋体" w:cs="宋体"/>
                <w:color w:val="auto"/>
                <w:spacing w:val="-2"/>
                <w:sz w:val="24"/>
                <w:szCs w:val="24"/>
              </w:rPr>
              <w:t>创意设计赛道（面向高校学生，无需打样）</w:t>
            </w:r>
          </w:p>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2"/>
                <w:sz w:val="24"/>
                <w:szCs w:val="24"/>
              </w:rPr>
              <w:t xml:space="preserve">□ </w:t>
            </w:r>
            <w:r>
              <w:rPr>
                <w:rFonts w:ascii="宋体" w:hAnsi="宋体" w:eastAsia="宋体" w:cs="宋体"/>
                <w:color w:val="auto"/>
                <w:spacing w:val="-2"/>
                <w:sz w:val="24"/>
                <w:szCs w:val="24"/>
              </w:rPr>
              <w:t>产品开发赛道（面向企业/机构/设计师，须打样）</w:t>
            </w:r>
          </w:p>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2"/>
                <w:sz w:val="24"/>
                <w:szCs w:val="24"/>
              </w:rPr>
              <w:t xml:space="preserve">□ </w:t>
            </w:r>
            <w:r>
              <w:rPr>
                <w:rFonts w:ascii="宋体" w:hAnsi="宋体" w:eastAsia="宋体" w:cs="宋体"/>
                <w:color w:val="auto"/>
                <w:spacing w:val="-2"/>
                <w:sz w:val="24"/>
                <w:szCs w:val="24"/>
              </w:rPr>
              <w:t>食品创新赛道（不分对象，特殊提交要求）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820"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50"/>
              <w:jc w:val="both"/>
              <w:textAlignment w:val="baseline"/>
              <w:outlineLvl w:val="0"/>
              <w:rPr>
                <w:rFonts w:ascii="宋体" w:hAnsi="宋体" w:eastAsia="宋体" w:cs="宋体"/>
                <w:color w:val="auto"/>
                <w:sz w:val="24"/>
                <w:szCs w:val="24"/>
              </w:rPr>
            </w:pPr>
            <w:r>
              <w:rPr>
                <w:rFonts w:ascii="宋体" w:hAnsi="宋体" w:eastAsia="宋体" w:cs="宋体"/>
                <w:color w:val="auto"/>
                <w:spacing w:val="-3"/>
                <w:sz w:val="24"/>
                <w:szCs w:val="24"/>
              </w:rPr>
              <w:t>参赛形式</w:t>
            </w:r>
          </w:p>
        </w:tc>
        <w:tc>
          <w:tcPr>
            <w:tcW w:w="8491" w:type="dxa"/>
            <w:gridSpan w:val="3"/>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745" w:right="44" w:hanging="1609"/>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10"/>
                <w:sz w:val="24"/>
                <w:szCs w:val="24"/>
              </w:rPr>
              <w:t xml:space="preserve">□ </w:t>
            </w:r>
            <w:r>
              <w:rPr>
                <w:rFonts w:ascii="宋体" w:hAnsi="宋体" w:eastAsia="宋体" w:cs="宋体"/>
                <w:color w:val="auto"/>
                <w:spacing w:val="-10"/>
                <w:sz w:val="24"/>
                <w:szCs w:val="24"/>
              </w:rPr>
              <w:t>个人参赛</w:t>
            </w:r>
            <w:r>
              <w:rPr>
                <w:rFonts w:ascii="MS Gothic" w:hAnsi="MS Gothic" w:eastAsia="MS Gothic" w:cs="MS Gothic"/>
                <w:color w:val="auto"/>
                <w:spacing w:val="-10"/>
                <w:sz w:val="24"/>
                <w:szCs w:val="24"/>
              </w:rPr>
              <w:t>□</w:t>
            </w:r>
            <w:r>
              <w:rPr>
                <w:rFonts w:ascii="MS Gothic" w:hAnsi="MS Gothic" w:eastAsia="MS Gothic" w:cs="MS Gothic"/>
                <w:color w:val="auto"/>
                <w:spacing w:val="44"/>
                <w:sz w:val="24"/>
                <w:szCs w:val="24"/>
              </w:rPr>
              <w:t xml:space="preserve"> </w:t>
            </w:r>
            <w:r>
              <w:rPr>
                <w:rFonts w:ascii="宋体" w:hAnsi="宋体" w:eastAsia="宋体" w:cs="宋体"/>
                <w:color w:val="auto"/>
                <w:spacing w:val="-10"/>
                <w:sz w:val="24"/>
                <w:szCs w:val="24"/>
              </w:rPr>
              <w:t>团队参赛（创作组≤8人，须指定</w:t>
            </w:r>
            <w:r>
              <w:rPr>
                <w:rFonts w:ascii="宋体" w:hAnsi="宋体" w:eastAsia="宋体" w:cs="宋体"/>
                <w:color w:val="auto"/>
                <w:spacing w:val="-33"/>
                <w:sz w:val="24"/>
                <w:szCs w:val="24"/>
              </w:rPr>
              <w:t xml:space="preserve"> </w:t>
            </w:r>
            <w:r>
              <w:rPr>
                <w:rFonts w:ascii="宋体" w:hAnsi="宋体" w:eastAsia="宋体" w:cs="宋体"/>
                <w:color w:val="auto"/>
                <w:spacing w:val="-10"/>
                <w:sz w:val="24"/>
                <w:szCs w:val="24"/>
              </w:rPr>
              <w:t>1</w:t>
            </w:r>
            <w:r>
              <w:rPr>
                <w:rFonts w:ascii="宋体" w:hAnsi="宋体" w:eastAsia="宋体" w:cs="宋体"/>
                <w:color w:val="auto"/>
                <w:spacing w:val="-47"/>
                <w:sz w:val="24"/>
                <w:szCs w:val="24"/>
              </w:rPr>
              <w:t xml:space="preserve"> </w:t>
            </w:r>
            <w:r>
              <w:rPr>
                <w:rFonts w:ascii="宋体" w:hAnsi="宋体" w:eastAsia="宋体" w:cs="宋体"/>
                <w:color w:val="auto"/>
                <w:spacing w:val="-10"/>
                <w:sz w:val="24"/>
                <w:szCs w:val="24"/>
              </w:rPr>
              <w:t>名组长为联系人，</w:t>
            </w:r>
            <w:r>
              <w:rPr>
                <w:rFonts w:ascii="宋体" w:hAnsi="宋体" w:eastAsia="宋体" w:cs="宋体"/>
                <w:color w:val="auto"/>
                <w:spacing w:val="-3"/>
                <w:sz w:val="24"/>
                <w:szCs w:val="24"/>
              </w:rPr>
              <w:t>团队参赛须全体成员知情并确认</w:t>
            </w:r>
            <w:r>
              <w:rPr>
                <w:rFonts w:ascii="宋体" w:hAnsi="宋体" w:eastAsia="宋体" w:cs="宋体"/>
                <w:color w:val="auto"/>
                <w:spacing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508"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49"/>
              <w:jc w:val="both"/>
              <w:textAlignment w:val="baseline"/>
              <w:outlineLvl w:val="0"/>
              <w:rPr>
                <w:rFonts w:ascii="宋体" w:hAnsi="宋体" w:eastAsia="宋体" w:cs="宋体"/>
                <w:color w:val="auto"/>
                <w:sz w:val="24"/>
                <w:szCs w:val="24"/>
              </w:rPr>
            </w:pPr>
            <w:r>
              <w:rPr>
                <w:rFonts w:ascii="宋体" w:hAnsi="宋体" w:eastAsia="宋体" w:cs="宋体"/>
                <w:color w:val="auto"/>
                <w:spacing w:val="-3"/>
                <w:sz w:val="24"/>
                <w:szCs w:val="24"/>
              </w:rPr>
              <w:t>作者信息</w:t>
            </w:r>
          </w:p>
        </w:tc>
        <w:tc>
          <w:tcPr>
            <w:tcW w:w="8491" w:type="dxa"/>
            <w:gridSpan w:val="3"/>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16"/>
              <w:jc w:val="both"/>
              <w:textAlignment w:val="baseline"/>
              <w:outlineLvl w:val="0"/>
              <w:rPr>
                <w:rFonts w:ascii="宋体" w:hAnsi="宋体" w:eastAsia="宋体" w:cs="宋体"/>
                <w:color w:val="auto"/>
                <w:sz w:val="24"/>
                <w:szCs w:val="24"/>
              </w:rPr>
            </w:pPr>
            <w:r>
              <w:rPr>
                <w:rFonts w:ascii="宋体" w:hAnsi="宋体" w:eastAsia="宋体" w:cs="宋体"/>
                <w:color w:val="auto"/>
                <w:spacing w:val="-1"/>
                <w:sz w:val="24"/>
                <w:szCs w:val="24"/>
              </w:rPr>
              <w:t>组长/主创姓名：                 身份证号：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508"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49"/>
              <w:jc w:val="both"/>
              <w:textAlignment w:val="baseline"/>
              <w:outlineLvl w:val="0"/>
              <w:rPr>
                <w:rFonts w:ascii="宋体" w:hAnsi="宋体" w:eastAsia="宋体" w:cs="宋体"/>
                <w:color w:val="auto"/>
                <w:sz w:val="24"/>
                <w:szCs w:val="24"/>
              </w:rPr>
            </w:pPr>
            <w:r>
              <w:rPr>
                <w:rFonts w:ascii="宋体" w:hAnsi="宋体" w:eastAsia="宋体" w:cs="宋体"/>
                <w:color w:val="auto"/>
                <w:spacing w:val="-3"/>
                <w:sz w:val="24"/>
                <w:szCs w:val="24"/>
              </w:rPr>
              <w:t>联系电话</w:t>
            </w:r>
          </w:p>
        </w:tc>
        <w:tc>
          <w:tcPr>
            <w:tcW w:w="2298"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textAlignment w:val="baseline"/>
              <w:rPr>
                <w:rFonts w:ascii="Arial"/>
                <w:color w:val="auto"/>
                <w:sz w:val="21"/>
              </w:rPr>
            </w:pPr>
          </w:p>
        </w:tc>
        <w:tc>
          <w:tcPr>
            <w:tcW w:w="2187"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49"/>
              <w:jc w:val="both"/>
              <w:textAlignment w:val="baseline"/>
              <w:outlineLvl w:val="0"/>
              <w:rPr>
                <w:rFonts w:ascii="宋体" w:hAnsi="宋体" w:eastAsia="宋体" w:cs="宋体"/>
                <w:color w:val="auto"/>
                <w:sz w:val="24"/>
                <w:szCs w:val="24"/>
              </w:rPr>
            </w:pPr>
            <w:r>
              <w:rPr>
                <w:rFonts w:ascii="宋体" w:hAnsi="宋体" w:eastAsia="宋体" w:cs="宋体"/>
                <w:color w:val="auto"/>
                <w:spacing w:val="-10"/>
                <w:sz w:val="24"/>
                <w:szCs w:val="24"/>
              </w:rPr>
              <w:t>电子邮箱</w:t>
            </w:r>
          </w:p>
        </w:tc>
        <w:tc>
          <w:tcPr>
            <w:tcW w:w="4006"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textAlignment w:val="baseline"/>
              <w:rPr>
                <w:rFonts w:ascii="Arial"/>
                <w:color w:val="auto"/>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508"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49"/>
              <w:jc w:val="both"/>
              <w:textAlignment w:val="baseline"/>
              <w:outlineLvl w:val="0"/>
              <w:rPr>
                <w:rFonts w:ascii="宋体" w:hAnsi="宋体" w:eastAsia="宋体" w:cs="宋体"/>
                <w:color w:val="auto"/>
                <w:sz w:val="24"/>
                <w:szCs w:val="24"/>
              </w:rPr>
            </w:pPr>
            <w:r>
              <w:rPr>
                <w:rFonts w:ascii="宋体" w:hAnsi="宋体" w:eastAsia="宋体" w:cs="宋体"/>
                <w:color w:val="auto"/>
                <w:spacing w:val="-3"/>
                <w:sz w:val="24"/>
                <w:szCs w:val="24"/>
              </w:rPr>
              <w:t>职业身份</w:t>
            </w:r>
          </w:p>
        </w:tc>
        <w:tc>
          <w:tcPr>
            <w:tcW w:w="8491" w:type="dxa"/>
            <w:gridSpan w:val="3"/>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6"/>
                <w:sz w:val="24"/>
                <w:szCs w:val="24"/>
              </w:rPr>
              <w:t xml:space="preserve">□ </w:t>
            </w:r>
            <w:r>
              <w:rPr>
                <w:rFonts w:ascii="宋体" w:hAnsi="宋体" w:eastAsia="宋体" w:cs="宋体"/>
                <w:color w:val="auto"/>
                <w:spacing w:val="-6"/>
                <w:sz w:val="24"/>
                <w:szCs w:val="24"/>
              </w:rPr>
              <w:t>高校在读学生</w:t>
            </w:r>
            <w:r>
              <w:rPr>
                <w:rFonts w:ascii="宋体" w:hAnsi="宋体" w:eastAsia="宋体" w:cs="宋体"/>
                <w:color w:val="auto"/>
                <w:spacing w:val="42"/>
                <w:sz w:val="24"/>
                <w:szCs w:val="24"/>
              </w:rPr>
              <w:t xml:space="preserve"> </w:t>
            </w:r>
            <w:r>
              <w:rPr>
                <w:rFonts w:ascii="MS Gothic" w:hAnsi="MS Gothic" w:eastAsia="MS Gothic" w:cs="MS Gothic"/>
                <w:color w:val="auto"/>
                <w:spacing w:val="-6"/>
                <w:sz w:val="24"/>
                <w:szCs w:val="24"/>
              </w:rPr>
              <w:t xml:space="preserve">□ </w:t>
            </w:r>
            <w:r>
              <w:rPr>
                <w:rFonts w:ascii="宋体" w:hAnsi="宋体" w:eastAsia="宋体" w:cs="宋体"/>
                <w:color w:val="auto"/>
                <w:spacing w:val="-6"/>
                <w:sz w:val="24"/>
                <w:szCs w:val="24"/>
              </w:rPr>
              <w:t>企业/机构人员</w:t>
            </w:r>
            <w:r>
              <w:rPr>
                <w:rFonts w:ascii="宋体" w:hAnsi="宋体" w:eastAsia="宋体" w:cs="宋体"/>
                <w:color w:val="auto"/>
                <w:spacing w:val="32"/>
                <w:sz w:val="24"/>
                <w:szCs w:val="24"/>
              </w:rPr>
              <w:t xml:space="preserve"> </w:t>
            </w:r>
            <w:r>
              <w:rPr>
                <w:rFonts w:ascii="MS Gothic" w:hAnsi="MS Gothic" w:eastAsia="MS Gothic" w:cs="MS Gothic"/>
                <w:color w:val="auto"/>
                <w:spacing w:val="-6"/>
                <w:sz w:val="24"/>
                <w:szCs w:val="24"/>
              </w:rPr>
              <w:t>□</w:t>
            </w:r>
            <w:r>
              <w:rPr>
                <w:rFonts w:ascii="MS Gothic" w:hAnsi="MS Gothic" w:eastAsia="MS Gothic" w:cs="MS Gothic"/>
                <w:color w:val="auto"/>
                <w:spacing w:val="49"/>
                <w:sz w:val="24"/>
                <w:szCs w:val="24"/>
              </w:rPr>
              <w:t xml:space="preserve"> </w:t>
            </w:r>
            <w:r>
              <w:rPr>
                <w:rFonts w:ascii="宋体" w:hAnsi="宋体" w:eastAsia="宋体" w:cs="宋体"/>
                <w:color w:val="auto"/>
                <w:spacing w:val="-6"/>
                <w:sz w:val="24"/>
                <w:szCs w:val="24"/>
              </w:rPr>
              <w:t>自由设计师/其他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820"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48"/>
              <w:jc w:val="both"/>
              <w:textAlignment w:val="baseline"/>
              <w:outlineLvl w:val="0"/>
              <w:rPr>
                <w:rFonts w:ascii="宋体" w:hAnsi="宋体" w:eastAsia="宋体" w:cs="宋体"/>
                <w:color w:val="auto"/>
                <w:sz w:val="24"/>
                <w:szCs w:val="24"/>
              </w:rPr>
            </w:pPr>
            <w:r>
              <w:rPr>
                <w:rFonts w:ascii="宋体" w:hAnsi="宋体" w:eastAsia="宋体" w:cs="宋体"/>
                <w:color w:val="auto"/>
                <w:spacing w:val="-3"/>
                <w:sz w:val="24"/>
                <w:szCs w:val="24"/>
              </w:rPr>
              <w:t>通讯地址</w:t>
            </w:r>
          </w:p>
        </w:tc>
        <w:tc>
          <w:tcPr>
            <w:tcW w:w="8491" w:type="dxa"/>
            <w:gridSpan w:val="3"/>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textAlignment w:val="baseline"/>
              <w:rPr>
                <w:rFonts w:ascii="Arial"/>
                <w:color w:val="auto"/>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508"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48"/>
              <w:jc w:val="both"/>
              <w:textAlignment w:val="baseline"/>
              <w:outlineLvl w:val="0"/>
              <w:rPr>
                <w:rFonts w:ascii="宋体" w:hAnsi="宋体" w:eastAsia="宋体" w:cs="宋体"/>
                <w:color w:val="auto"/>
                <w:sz w:val="24"/>
                <w:szCs w:val="24"/>
              </w:rPr>
            </w:pPr>
            <w:r>
              <w:rPr>
                <w:rFonts w:ascii="宋体" w:hAnsi="宋体" w:eastAsia="宋体" w:cs="宋体"/>
                <w:color w:val="auto"/>
                <w:spacing w:val="-3"/>
                <w:sz w:val="24"/>
                <w:szCs w:val="24"/>
              </w:rPr>
              <w:t>所在单位</w:t>
            </w:r>
          </w:p>
        </w:tc>
        <w:tc>
          <w:tcPr>
            <w:tcW w:w="8491" w:type="dxa"/>
            <w:gridSpan w:val="3"/>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25"/>
              <w:jc w:val="both"/>
              <w:textAlignment w:val="baseline"/>
              <w:outlineLvl w:val="0"/>
              <w:rPr>
                <w:rFonts w:ascii="宋体" w:hAnsi="宋体" w:eastAsia="宋体" w:cs="宋体"/>
                <w:color w:val="auto"/>
                <w:sz w:val="24"/>
                <w:szCs w:val="24"/>
              </w:rPr>
            </w:pPr>
            <w:r>
              <w:rPr>
                <w:rFonts w:ascii="宋体" w:hAnsi="宋体" w:eastAsia="宋体" w:cs="宋体"/>
                <w:color w:val="auto"/>
                <w:spacing w:val="1"/>
                <w:sz w:val="24"/>
                <w:szCs w:val="24"/>
              </w:rPr>
              <w:t>（若有则填写）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508"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51"/>
              <w:jc w:val="both"/>
              <w:textAlignment w:val="baseline"/>
              <w:outlineLvl w:val="0"/>
              <w:rPr>
                <w:rFonts w:ascii="宋体" w:hAnsi="宋体" w:eastAsia="宋体" w:cs="宋体"/>
                <w:color w:val="auto"/>
                <w:sz w:val="24"/>
                <w:szCs w:val="24"/>
              </w:rPr>
            </w:pPr>
            <w:r>
              <w:rPr>
                <w:rFonts w:ascii="宋体" w:hAnsi="宋体" w:eastAsia="宋体" w:cs="宋体"/>
                <w:color w:val="auto"/>
                <w:spacing w:val="-4"/>
                <w:sz w:val="24"/>
                <w:szCs w:val="24"/>
              </w:rPr>
              <w:t>指导老师</w:t>
            </w:r>
          </w:p>
        </w:tc>
        <w:tc>
          <w:tcPr>
            <w:tcW w:w="8491" w:type="dxa"/>
            <w:gridSpan w:val="3"/>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25"/>
              <w:jc w:val="both"/>
              <w:textAlignment w:val="baseline"/>
              <w:outlineLvl w:val="0"/>
              <w:rPr>
                <w:rFonts w:ascii="宋体" w:hAnsi="宋体" w:eastAsia="宋体" w:cs="宋体"/>
                <w:color w:val="auto"/>
                <w:sz w:val="24"/>
                <w:szCs w:val="24"/>
              </w:rPr>
            </w:pPr>
            <w:r>
              <w:rPr>
                <w:rFonts w:ascii="宋体" w:hAnsi="宋体" w:eastAsia="宋体" w:cs="宋体"/>
                <w:color w:val="auto"/>
                <w:spacing w:val="1"/>
                <w:sz w:val="24"/>
                <w:szCs w:val="24"/>
              </w:rPr>
              <w:t>（仅创意设计赛道高校团队填写，</w:t>
            </w:r>
            <w:r>
              <w:rPr>
                <w:rFonts w:ascii="宋体" w:hAnsi="宋体" w:eastAsia="宋体" w:cs="宋体"/>
                <w:color w:val="auto"/>
                <w:spacing w:val="-77"/>
                <w:sz w:val="24"/>
                <w:szCs w:val="24"/>
              </w:rPr>
              <w:t xml:space="preserve"> </w:t>
            </w:r>
            <w:r>
              <w:rPr>
                <w:rFonts w:ascii="宋体" w:hAnsi="宋体" w:eastAsia="宋体" w:cs="宋体"/>
                <w:color w:val="auto"/>
                <w:spacing w:val="1"/>
                <w:sz w:val="24"/>
                <w:szCs w:val="24"/>
              </w:rPr>
              <w:t>≤2</w:t>
            </w:r>
            <w:r>
              <w:rPr>
                <w:rFonts w:ascii="宋体" w:hAnsi="宋体" w:eastAsia="宋体" w:cs="宋体"/>
                <w:color w:val="auto"/>
                <w:spacing w:val="-46"/>
                <w:sz w:val="24"/>
                <w:szCs w:val="24"/>
              </w:rPr>
              <w:t xml:space="preserve"> </w:t>
            </w:r>
            <w:r>
              <w:rPr>
                <w:rFonts w:ascii="宋体" w:hAnsi="宋体" w:eastAsia="宋体" w:cs="宋体"/>
                <w:color w:val="auto"/>
                <w:spacing w:val="1"/>
                <w:sz w:val="24"/>
                <w:szCs w:val="24"/>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819"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49"/>
              <w:jc w:val="both"/>
              <w:textAlignment w:val="baseline"/>
              <w:outlineLvl w:val="0"/>
              <w:rPr>
                <w:rFonts w:ascii="宋体" w:hAnsi="宋体" w:eastAsia="宋体" w:cs="宋体"/>
                <w:color w:val="auto"/>
                <w:sz w:val="24"/>
                <w:szCs w:val="24"/>
              </w:rPr>
            </w:pPr>
            <w:r>
              <w:rPr>
                <w:rFonts w:ascii="宋体" w:hAnsi="宋体" w:eastAsia="宋体" w:cs="宋体"/>
                <w:color w:val="auto"/>
                <w:spacing w:val="-3"/>
                <w:sz w:val="24"/>
                <w:szCs w:val="24"/>
              </w:rPr>
              <w:t>作品名称</w:t>
            </w:r>
          </w:p>
        </w:tc>
        <w:tc>
          <w:tcPr>
            <w:tcW w:w="2298"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textAlignment w:val="baseline"/>
              <w:rPr>
                <w:rFonts w:ascii="Arial"/>
                <w:color w:val="auto"/>
                <w:sz w:val="21"/>
              </w:rPr>
            </w:pPr>
          </w:p>
        </w:tc>
        <w:tc>
          <w:tcPr>
            <w:tcW w:w="2187"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10"/>
              <w:jc w:val="both"/>
              <w:textAlignment w:val="baseline"/>
              <w:outlineLvl w:val="0"/>
              <w:rPr>
                <w:rFonts w:ascii="宋体" w:hAnsi="宋体" w:eastAsia="宋体" w:cs="宋体"/>
                <w:color w:val="auto"/>
                <w:sz w:val="24"/>
                <w:szCs w:val="24"/>
              </w:rPr>
            </w:pPr>
            <w:r>
              <w:rPr>
                <w:rFonts w:ascii="宋体" w:hAnsi="宋体" w:eastAsia="宋体" w:cs="宋体"/>
                <w:color w:val="auto"/>
                <w:spacing w:val="1"/>
                <w:sz w:val="24"/>
                <w:szCs w:val="24"/>
              </w:rPr>
              <w:t>作品数量</w:t>
            </w:r>
          </w:p>
        </w:tc>
        <w:tc>
          <w:tcPr>
            <w:tcW w:w="4006"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097"/>
              <w:jc w:val="both"/>
              <w:textAlignment w:val="baseline"/>
              <w:outlineLvl w:val="0"/>
              <w:rPr>
                <w:rFonts w:ascii="宋体" w:hAnsi="宋体" w:eastAsia="宋体" w:cs="宋体"/>
                <w:color w:val="auto"/>
                <w:sz w:val="24"/>
                <w:szCs w:val="24"/>
              </w:rPr>
            </w:pPr>
            <w:r>
              <w:rPr>
                <w:rFonts w:ascii="宋体" w:hAnsi="宋体" w:eastAsia="宋体" w:cs="宋体"/>
                <w:color w:val="auto"/>
                <w:spacing w:val="-1"/>
                <w:sz w:val="24"/>
                <w:szCs w:val="24"/>
              </w:rPr>
              <w:t>件/组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1010"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37"/>
              <w:jc w:val="both"/>
              <w:textAlignment w:val="baseline"/>
              <w:outlineLvl w:val="0"/>
              <w:rPr>
                <w:rFonts w:ascii="宋体" w:hAnsi="宋体" w:eastAsia="宋体" w:cs="宋体"/>
                <w:color w:val="auto"/>
                <w:sz w:val="24"/>
                <w:szCs w:val="24"/>
              </w:rPr>
            </w:pPr>
            <w:r>
              <w:rPr>
                <w:rFonts w:ascii="宋体" w:hAnsi="宋体" w:eastAsia="宋体" w:cs="宋体"/>
                <w:color w:val="auto"/>
                <w:spacing w:val="1"/>
                <w:sz w:val="24"/>
                <w:szCs w:val="24"/>
              </w:rPr>
              <w:t>作品类别</w:t>
            </w:r>
          </w:p>
        </w:tc>
        <w:tc>
          <w:tcPr>
            <w:tcW w:w="8491" w:type="dxa"/>
            <w:gridSpan w:val="3"/>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5"/>
                <w:sz w:val="24"/>
                <w:szCs w:val="24"/>
              </w:rPr>
              <w:t xml:space="preserve">□ </w:t>
            </w:r>
            <w:r>
              <w:rPr>
                <w:rFonts w:ascii="宋体" w:hAnsi="宋体" w:eastAsia="宋体" w:cs="宋体"/>
                <w:color w:val="auto"/>
                <w:spacing w:val="-5"/>
                <w:sz w:val="24"/>
                <w:szCs w:val="24"/>
              </w:rPr>
              <w:t>IP</w:t>
            </w:r>
            <w:r>
              <w:rPr>
                <w:rFonts w:ascii="宋体" w:hAnsi="宋体" w:eastAsia="宋体" w:cs="宋体"/>
                <w:color w:val="auto"/>
                <w:spacing w:val="-51"/>
                <w:sz w:val="24"/>
                <w:szCs w:val="24"/>
              </w:rPr>
              <w:t xml:space="preserve"> </w:t>
            </w:r>
            <w:r>
              <w:rPr>
                <w:rFonts w:ascii="宋体" w:hAnsi="宋体" w:eastAsia="宋体" w:cs="宋体"/>
                <w:color w:val="auto"/>
                <w:spacing w:val="-5"/>
                <w:sz w:val="24"/>
                <w:szCs w:val="24"/>
              </w:rPr>
              <w:t>创意设计类</w:t>
            </w:r>
            <w:r>
              <w:rPr>
                <w:rFonts w:ascii="宋体" w:hAnsi="宋体" w:eastAsia="宋体" w:cs="宋体"/>
                <w:color w:val="auto"/>
                <w:spacing w:val="31"/>
                <w:sz w:val="24"/>
                <w:szCs w:val="24"/>
              </w:rPr>
              <w:t xml:space="preserve"> </w:t>
            </w:r>
            <w:r>
              <w:rPr>
                <w:rFonts w:ascii="MS Gothic" w:hAnsi="MS Gothic" w:eastAsia="MS Gothic" w:cs="MS Gothic"/>
                <w:color w:val="auto"/>
                <w:spacing w:val="-5"/>
                <w:sz w:val="24"/>
                <w:szCs w:val="24"/>
              </w:rPr>
              <w:t>□</w:t>
            </w:r>
            <w:r>
              <w:rPr>
                <w:rFonts w:ascii="MS Gothic" w:hAnsi="MS Gothic" w:eastAsia="MS Gothic" w:cs="MS Gothic"/>
                <w:color w:val="auto"/>
                <w:spacing w:val="12"/>
                <w:sz w:val="24"/>
                <w:szCs w:val="24"/>
              </w:rPr>
              <w:t xml:space="preserve"> </w:t>
            </w:r>
            <w:r>
              <w:rPr>
                <w:rFonts w:ascii="宋体" w:hAnsi="宋体" w:eastAsia="宋体" w:cs="宋体"/>
                <w:color w:val="auto"/>
                <w:spacing w:val="-5"/>
                <w:sz w:val="24"/>
                <w:szCs w:val="24"/>
              </w:rPr>
              <w:t>文创产品设计类</w:t>
            </w:r>
          </w:p>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5"/>
                <w:sz w:val="24"/>
                <w:szCs w:val="24"/>
              </w:rPr>
              <w:t xml:space="preserve">□ </w:t>
            </w:r>
            <w:r>
              <w:rPr>
                <w:rFonts w:ascii="宋体" w:hAnsi="宋体" w:eastAsia="宋体" w:cs="宋体"/>
                <w:color w:val="auto"/>
                <w:spacing w:val="-5"/>
                <w:sz w:val="24"/>
                <w:szCs w:val="24"/>
              </w:rPr>
              <w:t>天津文化“金点子</w:t>
            </w:r>
            <w:r>
              <w:rPr>
                <w:rFonts w:ascii="宋体" w:hAnsi="宋体" w:eastAsia="宋体" w:cs="宋体"/>
                <w:color w:val="auto"/>
                <w:spacing w:val="-80"/>
                <w:sz w:val="24"/>
                <w:szCs w:val="24"/>
              </w:rPr>
              <w:t xml:space="preserve"> </w:t>
            </w:r>
            <w:r>
              <w:rPr>
                <w:rFonts w:ascii="宋体" w:hAnsi="宋体" w:eastAsia="宋体" w:cs="宋体"/>
                <w:color w:val="auto"/>
                <w:spacing w:val="-5"/>
                <w:sz w:val="24"/>
                <w:szCs w:val="24"/>
              </w:rPr>
              <w:t>”类</w:t>
            </w:r>
            <w:r>
              <w:rPr>
                <w:rFonts w:ascii="宋体" w:hAnsi="宋体" w:eastAsia="宋体" w:cs="宋体"/>
                <w:color w:val="auto"/>
                <w:spacing w:val="32"/>
                <w:sz w:val="24"/>
                <w:szCs w:val="24"/>
              </w:rPr>
              <w:t xml:space="preserve"> </w:t>
            </w:r>
            <w:r>
              <w:rPr>
                <w:rFonts w:ascii="MS Gothic" w:hAnsi="MS Gothic" w:eastAsia="MS Gothic" w:cs="MS Gothic"/>
                <w:color w:val="auto"/>
                <w:spacing w:val="-5"/>
                <w:sz w:val="24"/>
                <w:szCs w:val="24"/>
              </w:rPr>
              <w:t xml:space="preserve">□ </w:t>
            </w:r>
            <w:r>
              <w:rPr>
                <w:rFonts w:hint="eastAsia" w:ascii="宋体" w:hAnsi="宋体" w:eastAsia="宋体" w:cs="宋体"/>
                <w:color w:val="auto"/>
                <w:spacing w:val="-5"/>
                <w:sz w:val="24"/>
                <w:szCs w:val="24"/>
              </w:rPr>
              <w:t>文创冰淇淋设计专项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508"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49"/>
              <w:jc w:val="both"/>
              <w:textAlignment w:val="baseline"/>
              <w:outlineLvl w:val="0"/>
              <w:rPr>
                <w:rFonts w:ascii="宋体" w:hAnsi="宋体" w:eastAsia="宋体" w:cs="宋体"/>
                <w:color w:val="auto"/>
                <w:sz w:val="24"/>
                <w:szCs w:val="24"/>
              </w:rPr>
            </w:pPr>
            <w:r>
              <w:rPr>
                <w:rFonts w:ascii="宋体" w:hAnsi="宋体" w:eastAsia="宋体" w:cs="宋体"/>
                <w:color w:val="auto"/>
                <w:spacing w:val="-3"/>
                <w:sz w:val="24"/>
                <w:szCs w:val="24"/>
              </w:rPr>
              <w:t>作品规格</w:t>
            </w:r>
          </w:p>
        </w:tc>
        <w:tc>
          <w:tcPr>
            <w:tcW w:w="8491" w:type="dxa"/>
            <w:gridSpan w:val="3"/>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15"/>
              <w:jc w:val="both"/>
              <w:textAlignment w:val="baseline"/>
              <w:outlineLvl w:val="0"/>
              <w:rPr>
                <w:rFonts w:ascii="宋体" w:hAnsi="宋体" w:eastAsia="宋体" w:cs="宋体"/>
                <w:color w:val="auto"/>
                <w:sz w:val="24"/>
                <w:szCs w:val="24"/>
              </w:rPr>
            </w:pPr>
            <w:r>
              <w:rPr>
                <w:rFonts w:ascii="宋体" w:hAnsi="宋体" w:eastAsia="宋体" w:cs="宋体"/>
                <w:color w:val="auto"/>
                <w:spacing w:val="4"/>
                <w:sz w:val="24"/>
                <w:szCs w:val="24"/>
              </w:rPr>
              <w:t>文件格式：</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4"/>
                <w:sz w:val="24"/>
                <w:szCs w:val="24"/>
              </w:rPr>
              <w:t xml:space="preserve"> 文件大小：</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3"/>
                <w:sz w:val="24"/>
                <w:szCs w:val="24"/>
                <w:u w:val="single" w:color="auto"/>
              </w:rPr>
              <w:t xml:space="preserve">  </w:t>
            </w:r>
            <w:r>
              <w:rPr>
                <w:rFonts w:ascii="宋体" w:hAnsi="宋体" w:eastAsia="宋体" w:cs="宋体"/>
                <w:color w:val="auto"/>
                <w:spacing w:val="3"/>
                <w:sz w:val="24"/>
                <w:szCs w:val="24"/>
              </w:rPr>
              <w:t xml:space="preserve"> </w:t>
            </w:r>
            <w:r>
              <w:rPr>
                <w:rFonts w:ascii="宋体" w:hAnsi="宋体" w:eastAsia="宋体" w:cs="宋体"/>
                <w:color w:val="auto"/>
                <w:sz w:val="24"/>
                <w:szCs w:val="24"/>
              </w:rPr>
              <w:t>MB</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820"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40" w:right="135"/>
              <w:jc w:val="both"/>
              <w:textAlignment w:val="baseline"/>
              <w:outlineLvl w:val="0"/>
              <w:rPr>
                <w:rFonts w:ascii="宋体" w:hAnsi="宋体" w:eastAsia="宋体" w:cs="宋体"/>
                <w:color w:val="auto"/>
                <w:sz w:val="24"/>
                <w:szCs w:val="24"/>
              </w:rPr>
            </w:pPr>
            <w:r>
              <w:rPr>
                <w:rFonts w:ascii="宋体" w:hAnsi="宋体" w:eastAsia="宋体" w:cs="宋体"/>
                <w:color w:val="auto"/>
                <w:sz w:val="24"/>
                <w:szCs w:val="24"/>
              </w:rPr>
              <w:t>是否涉及非遗技艺</w:t>
            </w:r>
          </w:p>
        </w:tc>
        <w:tc>
          <w:tcPr>
            <w:tcW w:w="8491" w:type="dxa"/>
            <w:gridSpan w:val="3"/>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z w:val="24"/>
                <w:szCs w:val="24"/>
              </w:rPr>
              <w:t xml:space="preserve">□ </w:t>
            </w:r>
            <w:r>
              <w:rPr>
                <w:rFonts w:ascii="宋体" w:hAnsi="宋体" w:eastAsia="宋体" w:cs="宋体"/>
                <w:color w:val="auto"/>
                <w:sz w:val="24"/>
                <w:szCs w:val="24"/>
              </w:rPr>
              <w:t>是（请注明具体非遗项目</w:t>
            </w:r>
            <w:r>
              <w:rPr>
                <w:rFonts w:ascii="宋体" w:hAnsi="宋体" w:eastAsia="宋体" w:cs="宋体"/>
                <w:color w:val="auto"/>
                <w:spacing w:val="-8"/>
                <w:sz w:val="24"/>
                <w:szCs w:val="24"/>
              </w:rPr>
              <w:t>：</w:t>
            </w:r>
            <w:r>
              <w:rPr>
                <w:rFonts w:ascii="宋体" w:hAnsi="宋体" w:eastAsia="宋体" w:cs="宋体"/>
                <w:color w:val="auto"/>
                <w:spacing w:val="2"/>
                <w:sz w:val="24"/>
                <w:szCs w:val="24"/>
                <w:u w:val="single" w:color="auto"/>
              </w:rPr>
              <w:t xml:space="preserve">      </w:t>
            </w:r>
            <w:r>
              <w:rPr>
                <w:rFonts w:ascii="宋体" w:hAnsi="宋体" w:eastAsia="宋体" w:cs="宋体"/>
                <w:color w:val="auto"/>
                <w:spacing w:val="-80"/>
                <w:sz w:val="24"/>
                <w:szCs w:val="24"/>
              </w:rPr>
              <w:t xml:space="preserve"> </w:t>
            </w:r>
            <w:r>
              <w:rPr>
                <w:rFonts w:ascii="宋体" w:hAnsi="宋体" w:eastAsia="宋体" w:cs="宋体"/>
                <w:color w:val="auto"/>
                <w:spacing w:val="-8"/>
                <w:sz w:val="24"/>
                <w:szCs w:val="24"/>
              </w:rPr>
              <w:t>）</w:t>
            </w:r>
            <w:r>
              <w:rPr>
                <w:rFonts w:ascii="宋体" w:hAnsi="宋体" w:eastAsia="宋体" w:cs="宋体"/>
                <w:color w:val="auto"/>
                <w:spacing w:val="-81"/>
                <w:sz w:val="24"/>
                <w:szCs w:val="24"/>
              </w:rPr>
              <w:t xml:space="preserve"> </w:t>
            </w:r>
            <w:r>
              <w:rPr>
                <w:rFonts w:ascii="MS Gothic" w:hAnsi="MS Gothic" w:eastAsia="MS Gothic" w:cs="MS Gothic"/>
                <w:color w:val="auto"/>
                <w:sz w:val="24"/>
                <w:szCs w:val="24"/>
              </w:rPr>
              <w:t>□</w:t>
            </w:r>
            <w:r>
              <w:rPr>
                <w:rFonts w:ascii="MS Gothic" w:hAnsi="MS Gothic" w:eastAsia="MS Gothic" w:cs="MS Gothic"/>
                <w:color w:val="auto"/>
                <w:spacing w:val="28"/>
                <w:sz w:val="24"/>
                <w:szCs w:val="24"/>
              </w:rPr>
              <w:t xml:space="preserve"> </w:t>
            </w:r>
            <w:r>
              <w:rPr>
                <w:rFonts w:ascii="宋体" w:hAnsi="宋体" w:eastAsia="宋体" w:cs="宋体"/>
                <w:color w:val="auto"/>
                <w:sz w:val="24"/>
                <w:szCs w:val="24"/>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819"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383" w:right="135" w:hanging="243"/>
              <w:jc w:val="both"/>
              <w:textAlignment w:val="baseline"/>
              <w:outlineLvl w:val="0"/>
              <w:rPr>
                <w:rFonts w:ascii="宋体" w:hAnsi="宋体" w:eastAsia="宋体" w:cs="宋体"/>
                <w:color w:val="auto"/>
                <w:sz w:val="24"/>
                <w:szCs w:val="24"/>
              </w:rPr>
            </w:pPr>
            <w:r>
              <w:rPr>
                <w:rFonts w:ascii="宋体" w:hAnsi="宋体" w:eastAsia="宋体" w:cs="宋体"/>
                <w:color w:val="auto"/>
                <w:sz w:val="24"/>
                <w:szCs w:val="24"/>
              </w:rPr>
              <w:t>是否涉及</w:t>
            </w:r>
            <w:r>
              <w:rPr>
                <w:rFonts w:ascii="宋体" w:hAnsi="宋体" w:eastAsia="宋体" w:cs="宋体"/>
                <w:color w:val="auto"/>
                <w:spacing w:val="-3"/>
                <w:sz w:val="24"/>
                <w:szCs w:val="24"/>
              </w:rPr>
              <w:t>食品</w:t>
            </w:r>
          </w:p>
        </w:tc>
        <w:tc>
          <w:tcPr>
            <w:tcW w:w="8491" w:type="dxa"/>
            <w:gridSpan w:val="3"/>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20"/>
                <w:sz w:val="24"/>
                <w:szCs w:val="24"/>
              </w:rPr>
              <w:t>□</w:t>
            </w:r>
            <w:r>
              <w:rPr>
                <w:rFonts w:ascii="MS Gothic" w:hAnsi="MS Gothic" w:eastAsia="MS Gothic" w:cs="MS Gothic"/>
                <w:color w:val="auto"/>
                <w:spacing w:val="27"/>
                <w:sz w:val="24"/>
                <w:szCs w:val="24"/>
              </w:rPr>
              <w:t xml:space="preserve"> </w:t>
            </w:r>
            <w:r>
              <w:rPr>
                <w:rFonts w:ascii="宋体" w:hAnsi="宋体" w:eastAsia="宋体" w:cs="宋体"/>
                <w:color w:val="auto"/>
                <w:spacing w:val="-20"/>
                <w:sz w:val="24"/>
                <w:szCs w:val="24"/>
              </w:rPr>
              <w:t>是</w:t>
            </w:r>
            <w:r>
              <w:rPr>
                <w:rFonts w:ascii="宋体" w:hAnsi="宋体" w:eastAsia="宋体" w:cs="宋体"/>
                <w:color w:val="auto"/>
                <w:spacing w:val="44"/>
                <w:sz w:val="24"/>
                <w:szCs w:val="24"/>
              </w:rPr>
              <w:t xml:space="preserve"> </w:t>
            </w:r>
            <w:r>
              <w:rPr>
                <w:rFonts w:ascii="MS Gothic" w:hAnsi="MS Gothic" w:eastAsia="MS Gothic" w:cs="MS Gothic"/>
                <w:color w:val="auto"/>
                <w:spacing w:val="-20"/>
                <w:sz w:val="24"/>
                <w:szCs w:val="24"/>
              </w:rPr>
              <w:t>□</w:t>
            </w:r>
            <w:r>
              <w:rPr>
                <w:rFonts w:ascii="MS Gothic" w:hAnsi="MS Gothic" w:eastAsia="MS Gothic" w:cs="MS Gothic"/>
                <w:color w:val="auto"/>
                <w:spacing w:val="28"/>
                <w:sz w:val="24"/>
                <w:szCs w:val="24"/>
              </w:rPr>
              <w:t xml:space="preserve"> </w:t>
            </w:r>
            <w:r>
              <w:rPr>
                <w:rFonts w:ascii="宋体" w:hAnsi="宋体" w:eastAsia="宋体" w:cs="宋体"/>
                <w:color w:val="auto"/>
                <w:spacing w:val="-20"/>
                <w:sz w:val="24"/>
                <w:szCs w:val="24"/>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1140"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49"/>
              <w:jc w:val="both"/>
              <w:textAlignment w:val="baseline"/>
              <w:rPr>
                <w:rFonts w:ascii="宋体" w:hAnsi="宋体" w:eastAsia="宋体" w:cs="宋体"/>
                <w:color w:val="auto"/>
                <w:sz w:val="24"/>
                <w:szCs w:val="24"/>
              </w:rPr>
            </w:pPr>
            <w:r>
              <w:rPr>
                <w:rFonts w:ascii="宋体" w:hAnsi="宋体" w:eastAsia="宋体" w:cs="宋体"/>
                <w:color w:val="auto"/>
                <w:spacing w:val="-3"/>
                <w:sz w:val="24"/>
                <w:szCs w:val="24"/>
              </w:rPr>
              <w:t>作品设计</w:t>
            </w:r>
          </w:p>
          <w:p>
            <w:pPr>
              <w:keepNext w:val="0"/>
              <w:keepLines w:val="0"/>
              <w:pageBreakBefore w:val="0"/>
              <w:widowControl/>
              <w:kinsoku/>
              <w:wordWrap/>
              <w:overflowPunct/>
              <w:topLinePunct w:val="0"/>
              <w:autoSpaceDE w:val="0"/>
              <w:autoSpaceDN w:val="0"/>
              <w:bidi w:val="0"/>
              <w:adjustRightInd w:val="0"/>
              <w:snapToGrid w:val="0"/>
              <w:spacing w:line="240" w:lineRule="auto"/>
              <w:ind w:left="120"/>
              <w:jc w:val="both"/>
              <w:textAlignment w:val="baseline"/>
              <w:outlineLvl w:val="0"/>
              <w:rPr>
                <w:rFonts w:ascii="宋体" w:hAnsi="宋体" w:eastAsia="宋体" w:cs="宋体"/>
                <w:color w:val="auto"/>
                <w:sz w:val="24"/>
                <w:szCs w:val="24"/>
              </w:rPr>
            </w:pPr>
            <w:r>
              <w:rPr>
                <w:rFonts w:ascii="宋体" w:hAnsi="宋体" w:eastAsia="宋体" w:cs="宋体"/>
                <w:color w:val="auto"/>
                <w:spacing w:val="-12"/>
                <w:sz w:val="24"/>
                <w:szCs w:val="24"/>
              </w:rPr>
              <w:t>说明（300</w:t>
            </w:r>
          </w:p>
          <w:p>
            <w:pPr>
              <w:keepNext w:val="0"/>
              <w:keepLines w:val="0"/>
              <w:pageBreakBefore w:val="0"/>
              <w:widowControl/>
              <w:kinsoku/>
              <w:wordWrap/>
              <w:overflowPunct/>
              <w:topLinePunct w:val="0"/>
              <w:autoSpaceDE w:val="0"/>
              <w:autoSpaceDN w:val="0"/>
              <w:bidi w:val="0"/>
              <w:adjustRightInd w:val="0"/>
              <w:snapToGrid w:val="0"/>
              <w:spacing w:line="240" w:lineRule="auto"/>
              <w:ind w:left="149"/>
              <w:jc w:val="both"/>
              <w:textAlignment w:val="baseline"/>
              <w:rPr>
                <w:rFonts w:ascii="宋体" w:hAnsi="宋体" w:eastAsia="宋体" w:cs="宋体"/>
                <w:color w:val="auto"/>
                <w:sz w:val="24"/>
                <w:szCs w:val="24"/>
              </w:rPr>
            </w:pPr>
            <w:r>
              <w:rPr>
                <w:rFonts w:ascii="宋体" w:hAnsi="宋体" w:eastAsia="宋体" w:cs="宋体"/>
                <w:color w:val="auto"/>
                <w:spacing w:val="-3"/>
                <w:sz w:val="24"/>
                <w:szCs w:val="24"/>
              </w:rPr>
              <w:t>字以内）</w:t>
            </w:r>
          </w:p>
        </w:tc>
        <w:tc>
          <w:tcPr>
            <w:tcW w:w="8491" w:type="dxa"/>
            <w:gridSpan w:val="3"/>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21" w:right="113" w:firstLine="1"/>
              <w:jc w:val="both"/>
              <w:textAlignment w:val="baseline"/>
              <w:outlineLvl w:val="0"/>
              <w:rPr>
                <w:rFonts w:ascii="宋体" w:hAnsi="宋体" w:eastAsia="宋体" w:cs="宋体"/>
                <w:color w:val="auto"/>
                <w:sz w:val="28"/>
                <w:szCs w:val="28"/>
              </w:rPr>
            </w:pPr>
            <w:r>
              <w:rPr>
                <w:rFonts w:ascii="宋体" w:hAnsi="宋体" w:eastAsia="宋体" w:cs="宋体"/>
                <w:color w:val="auto"/>
                <w:spacing w:val="1"/>
                <w:sz w:val="24"/>
                <w:szCs w:val="24"/>
              </w:rPr>
              <w:t>（请说明作品的设计理念、文化内涵、创意亮点、材质工</w:t>
            </w:r>
            <w:r>
              <w:rPr>
                <w:rFonts w:ascii="宋体" w:hAnsi="宋体" w:eastAsia="宋体" w:cs="宋体"/>
                <w:color w:val="auto"/>
                <w:spacing w:val="2"/>
                <w:sz w:val="24"/>
                <w:szCs w:val="24"/>
              </w:rPr>
              <w:t>艺、应用场景等）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0" w:type="dxa"/>
          <w:trHeight w:val="1193"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273" w:right="140" w:hanging="120"/>
              <w:jc w:val="both"/>
              <w:textAlignment w:val="baseline"/>
              <w:outlineLvl w:val="0"/>
              <w:rPr>
                <w:rFonts w:ascii="宋体" w:hAnsi="宋体" w:eastAsia="宋体" w:cs="宋体"/>
                <w:color w:val="auto"/>
                <w:sz w:val="24"/>
                <w:szCs w:val="24"/>
              </w:rPr>
            </w:pPr>
            <w:r>
              <w:rPr>
                <w:rFonts w:ascii="宋体" w:hAnsi="宋体" w:eastAsia="宋体" w:cs="宋体"/>
                <w:color w:val="auto"/>
                <w:spacing w:val="-4"/>
                <w:sz w:val="24"/>
                <w:szCs w:val="24"/>
              </w:rPr>
              <w:t>声明及约</w:t>
            </w:r>
            <w:r>
              <w:rPr>
                <w:rFonts w:ascii="宋体" w:hAnsi="宋体" w:eastAsia="宋体" w:cs="宋体"/>
                <w:color w:val="auto"/>
                <w:spacing w:val="-6"/>
                <w:sz w:val="24"/>
                <w:szCs w:val="24"/>
              </w:rPr>
              <w:t>定事项</w:t>
            </w:r>
          </w:p>
        </w:tc>
        <w:tc>
          <w:tcPr>
            <w:tcW w:w="8491" w:type="dxa"/>
            <w:gridSpan w:val="3"/>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31"/>
              <w:jc w:val="both"/>
              <w:textAlignment w:val="baseline"/>
              <w:outlineLvl w:val="0"/>
              <w:rPr>
                <w:rFonts w:ascii="宋体" w:hAnsi="宋体" w:eastAsia="宋体" w:cs="宋体"/>
                <w:color w:val="auto"/>
                <w:sz w:val="24"/>
                <w:szCs w:val="24"/>
              </w:rPr>
            </w:pPr>
            <w:r>
              <w:rPr>
                <w:rFonts w:hint="eastAsia" w:ascii="宋体" w:hAnsi="宋体" w:eastAsia="宋体" w:cs="宋体"/>
                <w:color w:val="auto"/>
                <w:spacing w:val="2"/>
                <w:sz w:val="24"/>
                <w:szCs w:val="24"/>
                <w:lang w:eastAsia="zh-CN"/>
              </w:rPr>
              <w:t>1.</w:t>
            </w:r>
            <w:r>
              <w:rPr>
                <w:rFonts w:ascii="宋体" w:hAnsi="宋体" w:eastAsia="宋体" w:cs="宋体"/>
                <w:color w:val="auto"/>
                <w:spacing w:val="2"/>
                <w:sz w:val="24"/>
                <w:szCs w:val="24"/>
              </w:rPr>
              <w:t>原创声明：本人/本团队承诺参赛作品为原创，不侵犯第三方著</w:t>
            </w:r>
            <w:r>
              <w:rPr>
                <w:rFonts w:ascii="宋体" w:hAnsi="宋体" w:eastAsia="宋体" w:cs="宋体"/>
                <w:color w:val="auto"/>
                <w:spacing w:val="5"/>
                <w:sz w:val="24"/>
                <w:szCs w:val="24"/>
              </w:rPr>
              <w:t>作权、商标权、专利权等合法权益，否则本人/本团队承担全部法</w:t>
            </w:r>
            <w:r>
              <w:rPr>
                <w:rFonts w:ascii="宋体" w:hAnsi="宋体" w:eastAsia="宋体" w:cs="宋体"/>
                <w:color w:val="auto"/>
                <w:sz w:val="24"/>
                <w:szCs w:val="24"/>
              </w:rPr>
              <w:t>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1"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both"/>
              <w:textAlignment w:val="baseline"/>
              <w:rPr>
                <w:rFonts w:ascii="Arial"/>
                <w:color w:val="auto"/>
                <w:sz w:val="21"/>
              </w:rPr>
            </w:pPr>
          </w:p>
        </w:tc>
        <w:tc>
          <w:tcPr>
            <w:tcW w:w="8521" w:type="dxa"/>
            <w:gridSpan w:val="4"/>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firstLine="236" w:firstLineChars="100"/>
              <w:jc w:val="both"/>
              <w:textAlignment w:val="baseline"/>
              <w:outlineLvl w:val="0"/>
              <w:rPr>
                <w:rFonts w:ascii="宋体" w:hAnsi="宋体" w:eastAsia="宋体" w:cs="宋体"/>
                <w:color w:val="auto"/>
                <w:sz w:val="24"/>
                <w:szCs w:val="24"/>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rPr>
              <w:t>知识产权条款知悉：本人/本团队已知悉并理解大赛《参赛说明》</w:t>
            </w:r>
            <w:r>
              <w:rPr>
                <w:rFonts w:ascii="宋体" w:hAnsi="宋体" w:eastAsia="宋体" w:cs="宋体"/>
                <w:color w:val="auto"/>
                <w:spacing w:val="2"/>
                <w:sz w:val="24"/>
                <w:szCs w:val="24"/>
              </w:rPr>
              <w:t>第九条“知识产权说明</w:t>
            </w:r>
            <w:r>
              <w:rPr>
                <w:rFonts w:ascii="宋体" w:hAnsi="宋体" w:eastAsia="宋体" w:cs="宋体"/>
                <w:color w:val="auto"/>
                <w:spacing w:val="-81"/>
                <w:sz w:val="24"/>
                <w:szCs w:val="24"/>
              </w:rPr>
              <w:t xml:space="preserve"> </w:t>
            </w:r>
            <w:r>
              <w:rPr>
                <w:rFonts w:ascii="宋体" w:hAnsi="宋体" w:eastAsia="宋体" w:cs="宋体"/>
                <w:color w:val="auto"/>
                <w:spacing w:val="2"/>
                <w:sz w:val="24"/>
                <w:szCs w:val="24"/>
              </w:rPr>
              <w:t>”的全部内容。同意</w:t>
            </w:r>
            <w:r>
              <w:rPr>
                <w:rFonts w:ascii="宋体" w:hAnsi="宋体" w:eastAsia="宋体" w:cs="宋体"/>
                <w:color w:val="auto"/>
                <w:spacing w:val="1"/>
                <w:sz w:val="24"/>
                <w:szCs w:val="24"/>
              </w:rPr>
              <w:t>按该条规定将获奖作品</w:t>
            </w:r>
            <w:r>
              <w:rPr>
                <w:rFonts w:ascii="宋体" w:hAnsi="宋体" w:eastAsia="宋体" w:cs="宋体"/>
                <w:color w:val="auto"/>
                <w:spacing w:val="3"/>
                <w:sz w:val="24"/>
                <w:szCs w:val="24"/>
              </w:rPr>
              <w:t>的排他性优先商业合作权授予大赛主办方或协办方【两年】。商业化使用的具体许可费用、收益分配等以双方另行签署的书面协议为</w:t>
            </w:r>
            <w:r>
              <w:rPr>
                <w:rFonts w:ascii="宋体" w:hAnsi="宋体" w:eastAsia="宋体" w:cs="宋体"/>
                <w:color w:val="auto"/>
                <w:spacing w:val="-6"/>
                <w:sz w:val="24"/>
                <w:szCs w:val="24"/>
              </w:rPr>
              <w:t>准。</w:t>
            </w:r>
          </w:p>
          <w:p>
            <w:pPr>
              <w:keepNext w:val="0"/>
              <w:keepLines w:val="0"/>
              <w:pageBreakBefore w:val="0"/>
              <w:widowControl/>
              <w:kinsoku/>
              <w:wordWrap/>
              <w:overflowPunct/>
              <w:topLinePunct w:val="0"/>
              <w:autoSpaceDE w:val="0"/>
              <w:autoSpaceDN w:val="0"/>
              <w:bidi w:val="0"/>
              <w:adjustRightInd w:val="0"/>
              <w:snapToGrid w:val="0"/>
              <w:spacing w:line="240" w:lineRule="auto"/>
              <w:ind w:left="118"/>
              <w:jc w:val="both"/>
              <w:textAlignment w:val="baseline"/>
              <w:outlineLvl w:val="0"/>
              <w:rPr>
                <w:rFonts w:ascii="宋体" w:hAnsi="宋体" w:eastAsia="宋体" w:cs="宋体"/>
                <w:color w:val="auto"/>
                <w:sz w:val="24"/>
                <w:szCs w:val="24"/>
              </w:rPr>
            </w:pPr>
            <w:r>
              <w:rPr>
                <w:rFonts w:hint="eastAsia" w:ascii="宋体" w:hAnsi="宋体" w:eastAsia="宋体" w:cs="宋体"/>
                <w:color w:val="auto"/>
                <w:spacing w:val="5"/>
                <w:sz w:val="24"/>
                <w:szCs w:val="24"/>
                <w:lang w:eastAsia="zh-CN"/>
              </w:rPr>
              <w:t>3.</w:t>
            </w:r>
            <w:r>
              <w:rPr>
                <w:rFonts w:ascii="宋体" w:hAnsi="宋体" w:eastAsia="宋体" w:cs="宋体"/>
                <w:color w:val="auto"/>
                <w:spacing w:val="5"/>
                <w:sz w:val="24"/>
                <w:szCs w:val="24"/>
              </w:rPr>
              <w:t>宣传使用授权：同意大赛主办方或协办方在赛事评审、展</w:t>
            </w:r>
            <w:r>
              <w:rPr>
                <w:rFonts w:ascii="宋体" w:hAnsi="宋体" w:eastAsia="宋体" w:cs="宋体"/>
                <w:color w:val="auto"/>
                <w:spacing w:val="4"/>
                <w:sz w:val="24"/>
                <w:szCs w:val="24"/>
              </w:rPr>
              <w:t>览、</w:t>
            </w:r>
            <w:r>
              <w:rPr>
                <w:rFonts w:ascii="宋体" w:hAnsi="宋体" w:eastAsia="宋体" w:cs="宋体"/>
                <w:color w:val="auto"/>
                <w:spacing w:val="3"/>
                <w:sz w:val="24"/>
                <w:szCs w:val="24"/>
              </w:rPr>
              <w:t>宣传报道等非商业性范围内免费使用参赛作品，使用时须注</w:t>
            </w:r>
            <w:r>
              <w:rPr>
                <w:rFonts w:ascii="宋体" w:hAnsi="宋体" w:eastAsia="宋体" w:cs="宋体"/>
                <w:color w:val="auto"/>
                <w:spacing w:val="2"/>
                <w:sz w:val="24"/>
                <w:szCs w:val="24"/>
              </w:rPr>
              <w:t>明作者</w:t>
            </w:r>
            <w:r>
              <w:rPr>
                <w:rFonts w:ascii="宋体" w:hAnsi="宋体" w:eastAsia="宋体" w:cs="宋体"/>
                <w:color w:val="auto"/>
                <w:spacing w:val="-2"/>
                <w:sz w:val="24"/>
                <w:szCs w:val="24"/>
              </w:rPr>
              <w:t>姓名。</w:t>
            </w:r>
          </w:p>
          <w:p>
            <w:pPr>
              <w:keepNext w:val="0"/>
              <w:keepLines w:val="0"/>
              <w:pageBreakBefore w:val="0"/>
              <w:widowControl/>
              <w:kinsoku/>
              <w:wordWrap/>
              <w:overflowPunct/>
              <w:topLinePunct w:val="0"/>
              <w:autoSpaceDE w:val="0"/>
              <w:autoSpaceDN w:val="0"/>
              <w:bidi w:val="0"/>
              <w:adjustRightInd w:val="0"/>
              <w:snapToGrid w:val="0"/>
              <w:spacing w:line="240" w:lineRule="auto"/>
              <w:ind w:left="113" w:right="202" w:hanging="1"/>
              <w:jc w:val="both"/>
              <w:textAlignment w:val="baseline"/>
              <w:outlineLvl w:val="0"/>
              <w:rPr>
                <w:rFonts w:ascii="宋体" w:hAnsi="宋体" w:eastAsia="宋体" w:cs="宋体"/>
                <w:color w:val="auto"/>
                <w:sz w:val="24"/>
                <w:szCs w:val="24"/>
              </w:rPr>
            </w:pPr>
            <w:r>
              <w:rPr>
                <w:rFonts w:hint="eastAsia" w:ascii="宋体" w:hAnsi="宋体" w:eastAsia="宋体" w:cs="宋体"/>
                <w:color w:val="auto"/>
                <w:sz w:val="24"/>
                <w:szCs w:val="24"/>
                <w:lang w:eastAsia="zh-CN"/>
              </w:rPr>
              <w:t>4.</w:t>
            </w:r>
            <w:r>
              <w:rPr>
                <w:rFonts w:ascii="宋体" w:hAnsi="宋体" w:eastAsia="宋体" w:cs="宋体"/>
                <w:color w:val="auto"/>
                <w:sz w:val="24"/>
                <w:szCs w:val="24"/>
              </w:rPr>
              <w:t>如因参赛作品侵权造成赛事组织方损失，本人 / 本团队承诺承</w:t>
            </w:r>
            <w:r>
              <w:rPr>
                <w:rFonts w:ascii="宋体" w:hAnsi="宋体" w:eastAsia="宋体" w:cs="宋体"/>
                <w:color w:val="auto"/>
                <w:spacing w:val="-1"/>
                <w:sz w:val="24"/>
                <w:szCs w:val="24"/>
              </w:rPr>
              <w:t>担全部赔偿责任（含诉讼费、律师费等）。</w:t>
            </w:r>
          </w:p>
          <w:p>
            <w:pPr>
              <w:keepNext w:val="0"/>
              <w:keepLines w:val="0"/>
              <w:pageBreakBefore w:val="0"/>
              <w:widowControl/>
              <w:kinsoku/>
              <w:wordWrap/>
              <w:overflowPunct/>
              <w:topLinePunct w:val="0"/>
              <w:autoSpaceDE w:val="0"/>
              <w:autoSpaceDN w:val="0"/>
              <w:bidi w:val="0"/>
              <w:adjustRightInd w:val="0"/>
              <w:snapToGrid w:val="0"/>
              <w:spacing w:line="240" w:lineRule="auto"/>
              <w:ind w:left="118" w:right="113"/>
              <w:jc w:val="both"/>
              <w:textAlignment w:val="baseline"/>
              <w:outlineLvl w:val="0"/>
              <w:rPr>
                <w:rFonts w:ascii="宋体" w:hAnsi="宋体" w:eastAsia="宋体" w:cs="宋体"/>
                <w:color w:val="auto"/>
                <w:sz w:val="24"/>
                <w:szCs w:val="24"/>
              </w:rPr>
            </w:pPr>
            <w:r>
              <w:rPr>
                <w:rFonts w:hint="eastAsia" w:ascii="宋体" w:hAnsi="宋体" w:eastAsia="宋体" w:cs="宋体"/>
                <w:color w:val="auto"/>
                <w:spacing w:val="3"/>
                <w:sz w:val="24"/>
                <w:szCs w:val="24"/>
                <w:lang w:eastAsia="zh-CN"/>
              </w:rPr>
              <w:t>5.</w:t>
            </w:r>
            <w:r>
              <w:rPr>
                <w:rFonts w:ascii="宋体" w:hAnsi="宋体" w:eastAsia="宋体" w:cs="宋体"/>
                <w:color w:val="auto"/>
                <w:spacing w:val="3"/>
                <w:sz w:val="24"/>
                <w:szCs w:val="24"/>
              </w:rPr>
              <w:t>承诺效力：本声明自签署之日起生效。本人/本</w:t>
            </w:r>
            <w:r>
              <w:rPr>
                <w:rFonts w:ascii="宋体" w:hAnsi="宋体" w:eastAsia="宋体" w:cs="宋体"/>
                <w:color w:val="auto"/>
                <w:spacing w:val="2"/>
                <w:sz w:val="24"/>
                <w:szCs w:val="24"/>
              </w:rPr>
              <w:t>团队确认已阅读</w:t>
            </w:r>
            <w:r>
              <w:rPr>
                <w:rFonts w:ascii="宋体" w:hAnsi="宋体" w:eastAsia="宋体" w:cs="宋体"/>
                <w:color w:val="auto"/>
                <w:spacing w:val="3"/>
                <w:sz w:val="24"/>
                <w:szCs w:val="24"/>
              </w:rPr>
              <w:t>并理解上述全部内容。</w:t>
            </w:r>
          </w:p>
          <w:p>
            <w:pPr>
              <w:keepNext w:val="0"/>
              <w:keepLines w:val="0"/>
              <w:pageBreakBefore w:val="0"/>
              <w:widowControl/>
              <w:kinsoku/>
              <w:wordWrap/>
              <w:overflowPunct/>
              <w:topLinePunct w:val="0"/>
              <w:autoSpaceDE w:val="0"/>
              <w:autoSpaceDN w:val="0"/>
              <w:bidi w:val="0"/>
              <w:adjustRightInd w:val="0"/>
              <w:snapToGrid w:val="0"/>
              <w:spacing w:line="240" w:lineRule="auto"/>
              <w:ind w:left="3802"/>
              <w:jc w:val="both"/>
              <w:textAlignment w:val="baseline"/>
              <w:outlineLvl w:val="0"/>
              <w:rPr>
                <w:rFonts w:ascii="宋体" w:hAnsi="宋体" w:eastAsia="宋体" w:cs="宋体"/>
                <w:color w:val="auto"/>
                <w:spacing w:val="-2"/>
                <w:sz w:val="24"/>
                <w:szCs w:val="24"/>
              </w:rPr>
            </w:pPr>
          </w:p>
          <w:p>
            <w:pPr>
              <w:keepNext w:val="0"/>
              <w:keepLines w:val="0"/>
              <w:pageBreakBefore w:val="0"/>
              <w:widowControl/>
              <w:kinsoku/>
              <w:wordWrap/>
              <w:overflowPunct/>
              <w:topLinePunct w:val="0"/>
              <w:autoSpaceDE w:val="0"/>
              <w:autoSpaceDN w:val="0"/>
              <w:bidi w:val="0"/>
              <w:adjustRightInd w:val="0"/>
              <w:snapToGrid w:val="0"/>
              <w:spacing w:line="240" w:lineRule="auto"/>
              <w:ind w:left="3802"/>
              <w:jc w:val="both"/>
              <w:textAlignment w:val="baseline"/>
              <w:outlineLvl w:val="0"/>
              <w:rPr>
                <w:rFonts w:ascii="宋体" w:hAnsi="宋体" w:eastAsia="宋体" w:cs="宋体"/>
                <w:color w:val="auto"/>
                <w:sz w:val="24"/>
                <w:szCs w:val="24"/>
              </w:rPr>
            </w:pPr>
            <w:r>
              <w:rPr>
                <w:rFonts w:ascii="宋体" w:hAnsi="宋体" w:eastAsia="宋体" w:cs="宋体"/>
                <w:color w:val="auto"/>
                <w:spacing w:val="-2"/>
                <w:sz w:val="24"/>
                <w:szCs w:val="24"/>
              </w:rPr>
              <w:t>签名：</w:t>
            </w:r>
          </w:p>
          <w:p>
            <w:pPr>
              <w:keepNext w:val="0"/>
              <w:keepLines w:val="0"/>
              <w:pageBreakBefore w:val="0"/>
              <w:widowControl/>
              <w:kinsoku/>
              <w:wordWrap/>
              <w:overflowPunct/>
              <w:topLinePunct w:val="0"/>
              <w:autoSpaceDE w:val="0"/>
              <w:autoSpaceDN w:val="0"/>
              <w:bidi w:val="0"/>
              <w:adjustRightInd w:val="0"/>
              <w:snapToGrid w:val="0"/>
              <w:spacing w:line="240" w:lineRule="auto"/>
              <w:ind w:left="5812"/>
              <w:jc w:val="both"/>
              <w:textAlignment w:val="baseline"/>
              <w:outlineLvl w:val="0"/>
              <w:rPr>
                <w:rFonts w:ascii="宋体" w:hAnsi="宋体" w:eastAsia="宋体" w:cs="宋体"/>
                <w:color w:val="auto"/>
                <w:sz w:val="24"/>
                <w:szCs w:val="24"/>
              </w:rPr>
            </w:pPr>
            <w:r>
              <w:rPr>
                <w:rFonts w:ascii="宋体" w:hAnsi="宋体" w:eastAsia="宋体" w:cs="宋体"/>
                <w:color w:val="auto"/>
                <w:spacing w:val="-9"/>
                <w:sz w:val="24"/>
                <w:szCs w:val="24"/>
              </w:rPr>
              <w:t>年</w:t>
            </w:r>
            <w:r>
              <w:rPr>
                <w:rFonts w:ascii="宋体" w:hAnsi="宋体" w:eastAsia="宋体" w:cs="宋体"/>
                <w:color w:val="auto"/>
                <w:spacing w:val="13"/>
                <w:sz w:val="24"/>
                <w:szCs w:val="24"/>
              </w:rPr>
              <w:t xml:space="preserve">   </w:t>
            </w:r>
            <w:r>
              <w:rPr>
                <w:rFonts w:ascii="宋体" w:hAnsi="宋体" w:eastAsia="宋体" w:cs="宋体"/>
                <w:color w:val="auto"/>
                <w:spacing w:val="-9"/>
                <w:sz w:val="24"/>
                <w:szCs w:val="24"/>
              </w:rPr>
              <w:t>月</w:t>
            </w:r>
            <w:r>
              <w:rPr>
                <w:rFonts w:ascii="宋体" w:hAnsi="宋体" w:eastAsia="宋体" w:cs="宋体"/>
                <w:color w:val="auto"/>
                <w:spacing w:val="34"/>
                <w:sz w:val="24"/>
                <w:szCs w:val="24"/>
              </w:rPr>
              <w:t xml:space="preserve">  </w:t>
            </w:r>
            <w:r>
              <w:rPr>
                <w:rFonts w:ascii="宋体" w:hAnsi="宋体" w:eastAsia="宋体" w:cs="宋体"/>
                <w:color w:val="auto"/>
                <w:spacing w:val="-9"/>
                <w:sz w:val="24"/>
                <w:szCs w:val="24"/>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3"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327" w:right="140" w:hanging="179"/>
              <w:jc w:val="both"/>
              <w:textAlignment w:val="baseline"/>
              <w:outlineLvl w:val="0"/>
              <w:rPr>
                <w:rFonts w:ascii="宋体" w:hAnsi="宋体" w:eastAsia="宋体" w:cs="宋体"/>
                <w:color w:val="auto"/>
                <w:sz w:val="24"/>
                <w:szCs w:val="24"/>
              </w:rPr>
            </w:pPr>
            <w:r>
              <w:rPr>
                <w:rFonts w:ascii="宋体" w:hAnsi="宋体" w:eastAsia="宋体" w:cs="宋体"/>
                <w:color w:val="auto"/>
                <w:spacing w:val="-3"/>
                <w:sz w:val="24"/>
                <w:szCs w:val="24"/>
              </w:rPr>
              <w:t>推荐院校/单位</w:t>
            </w:r>
          </w:p>
        </w:tc>
        <w:tc>
          <w:tcPr>
            <w:tcW w:w="8521" w:type="dxa"/>
            <w:gridSpan w:val="4"/>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25"/>
              <w:jc w:val="both"/>
              <w:textAlignment w:val="baseline"/>
              <w:outlineLvl w:val="0"/>
              <w:rPr>
                <w:rFonts w:ascii="宋体" w:hAnsi="宋体" w:eastAsia="宋体" w:cs="宋体"/>
                <w:color w:val="auto"/>
                <w:sz w:val="24"/>
                <w:szCs w:val="24"/>
              </w:rPr>
            </w:pPr>
            <w:r>
              <w:rPr>
                <w:rFonts w:ascii="宋体" w:hAnsi="宋体" w:eastAsia="宋体" w:cs="宋体"/>
                <w:color w:val="auto"/>
                <w:spacing w:val="2"/>
                <w:sz w:val="24"/>
                <w:szCs w:val="24"/>
              </w:rPr>
              <w:t>（若个人参加可签字）</w:t>
            </w:r>
          </w:p>
          <w:p>
            <w:pPr>
              <w:keepNext w:val="0"/>
              <w:keepLines w:val="0"/>
              <w:pageBreakBefore w:val="0"/>
              <w:widowControl/>
              <w:kinsoku/>
              <w:wordWrap/>
              <w:overflowPunct/>
              <w:topLinePunct w:val="0"/>
              <w:autoSpaceDE w:val="0"/>
              <w:autoSpaceDN w:val="0"/>
              <w:bidi w:val="0"/>
              <w:adjustRightInd w:val="0"/>
              <w:snapToGrid w:val="0"/>
              <w:spacing w:line="240" w:lineRule="auto"/>
              <w:ind w:left="5703"/>
              <w:jc w:val="both"/>
              <w:textAlignment w:val="baseline"/>
              <w:outlineLvl w:val="0"/>
              <w:rPr>
                <w:rFonts w:ascii="宋体" w:hAnsi="宋体" w:eastAsia="宋体" w:cs="宋体"/>
                <w:color w:val="auto"/>
                <w:sz w:val="24"/>
                <w:szCs w:val="24"/>
              </w:rPr>
            </w:pPr>
            <w:r>
              <w:rPr>
                <w:rFonts w:ascii="宋体" w:hAnsi="宋体" w:eastAsia="宋体" w:cs="宋体"/>
                <w:color w:val="auto"/>
                <w:spacing w:val="2"/>
                <w:sz w:val="24"/>
                <w:szCs w:val="24"/>
              </w:rPr>
              <w:t>签字（盖章）</w:t>
            </w:r>
          </w:p>
          <w:p>
            <w:pPr>
              <w:keepNext w:val="0"/>
              <w:keepLines w:val="0"/>
              <w:pageBreakBefore w:val="0"/>
              <w:widowControl/>
              <w:kinsoku/>
              <w:wordWrap/>
              <w:overflowPunct/>
              <w:topLinePunct w:val="0"/>
              <w:autoSpaceDE w:val="0"/>
              <w:autoSpaceDN w:val="0"/>
              <w:bidi w:val="0"/>
              <w:adjustRightInd w:val="0"/>
              <w:snapToGrid w:val="0"/>
              <w:spacing w:line="240" w:lineRule="auto"/>
              <w:ind w:left="5812"/>
              <w:jc w:val="both"/>
              <w:textAlignment w:val="baseline"/>
              <w:outlineLvl w:val="0"/>
              <w:rPr>
                <w:rFonts w:ascii="宋体" w:hAnsi="宋体" w:eastAsia="宋体" w:cs="宋体"/>
                <w:color w:val="auto"/>
                <w:sz w:val="24"/>
                <w:szCs w:val="24"/>
              </w:rPr>
            </w:pPr>
            <w:r>
              <w:rPr>
                <w:rFonts w:ascii="宋体" w:hAnsi="宋体" w:eastAsia="宋体" w:cs="宋体"/>
                <w:color w:val="auto"/>
                <w:spacing w:val="-9"/>
                <w:sz w:val="24"/>
                <w:szCs w:val="24"/>
              </w:rPr>
              <w:t>年</w:t>
            </w:r>
            <w:r>
              <w:rPr>
                <w:rFonts w:ascii="宋体" w:hAnsi="宋体" w:eastAsia="宋体" w:cs="宋体"/>
                <w:color w:val="auto"/>
                <w:spacing w:val="13"/>
                <w:sz w:val="24"/>
                <w:szCs w:val="24"/>
              </w:rPr>
              <w:t xml:space="preserve">   </w:t>
            </w:r>
            <w:r>
              <w:rPr>
                <w:rFonts w:ascii="宋体" w:hAnsi="宋体" w:eastAsia="宋体" w:cs="宋体"/>
                <w:color w:val="auto"/>
                <w:spacing w:val="-9"/>
                <w:sz w:val="24"/>
                <w:szCs w:val="24"/>
              </w:rPr>
              <w:t>月</w:t>
            </w:r>
            <w:r>
              <w:rPr>
                <w:rFonts w:ascii="宋体" w:hAnsi="宋体" w:eastAsia="宋体" w:cs="宋体"/>
                <w:color w:val="auto"/>
                <w:spacing w:val="34"/>
                <w:sz w:val="24"/>
                <w:szCs w:val="24"/>
              </w:rPr>
              <w:t xml:space="preserve">  </w:t>
            </w:r>
            <w:r>
              <w:rPr>
                <w:rFonts w:ascii="宋体" w:hAnsi="宋体" w:eastAsia="宋体" w:cs="宋体"/>
                <w:color w:val="auto"/>
                <w:spacing w:val="-9"/>
                <w:sz w:val="24"/>
                <w:szCs w:val="24"/>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2" w:hRule="atLeast"/>
        </w:trPr>
        <w:tc>
          <w:tcPr>
            <w:tcW w:w="1245" w:type="dxa"/>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383" w:right="135" w:hanging="246"/>
              <w:jc w:val="both"/>
              <w:textAlignment w:val="baseline"/>
              <w:outlineLvl w:val="0"/>
              <w:rPr>
                <w:rFonts w:ascii="宋体" w:hAnsi="宋体" w:eastAsia="宋体" w:cs="宋体"/>
                <w:color w:val="auto"/>
                <w:spacing w:val="-3"/>
                <w:sz w:val="24"/>
                <w:szCs w:val="24"/>
              </w:rPr>
            </w:pPr>
            <w:r>
              <w:rPr>
                <w:rFonts w:ascii="宋体" w:hAnsi="宋体" w:eastAsia="宋体" w:cs="宋体"/>
                <w:color w:val="auto"/>
                <w:spacing w:val="1"/>
                <w:sz w:val="24"/>
                <w:szCs w:val="24"/>
              </w:rPr>
              <w:t>作品提交</w:t>
            </w:r>
            <w:r>
              <w:rPr>
                <w:rFonts w:ascii="宋体" w:hAnsi="宋体" w:eastAsia="宋体" w:cs="宋体"/>
                <w:color w:val="auto"/>
                <w:spacing w:val="-3"/>
                <w:sz w:val="24"/>
                <w:szCs w:val="24"/>
              </w:rPr>
              <w:t>清单</w:t>
            </w:r>
          </w:p>
          <w:p>
            <w:pPr>
              <w:keepNext w:val="0"/>
              <w:keepLines w:val="0"/>
              <w:pageBreakBefore w:val="0"/>
              <w:widowControl/>
              <w:kinsoku/>
              <w:wordWrap/>
              <w:overflowPunct/>
              <w:topLinePunct w:val="0"/>
              <w:autoSpaceDE w:val="0"/>
              <w:autoSpaceDN w:val="0"/>
              <w:bidi w:val="0"/>
              <w:adjustRightInd w:val="0"/>
              <w:snapToGrid w:val="0"/>
              <w:spacing w:line="240" w:lineRule="auto"/>
              <w:ind w:left="383" w:right="135" w:hanging="246"/>
              <w:jc w:val="both"/>
              <w:textAlignment w:val="baseline"/>
              <w:outlineLvl w:val="0"/>
              <w:rPr>
                <w:rFonts w:ascii="宋体" w:hAnsi="宋体" w:eastAsia="宋体" w:cs="宋体"/>
                <w:color w:val="auto"/>
                <w:spacing w:val="-3"/>
                <w:sz w:val="24"/>
                <w:szCs w:val="24"/>
              </w:rPr>
            </w:pPr>
          </w:p>
          <w:p>
            <w:pPr>
              <w:keepNext w:val="0"/>
              <w:keepLines w:val="0"/>
              <w:pageBreakBefore w:val="0"/>
              <w:widowControl/>
              <w:kinsoku/>
              <w:wordWrap/>
              <w:overflowPunct/>
              <w:topLinePunct w:val="0"/>
              <w:autoSpaceDE w:val="0"/>
              <w:autoSpaceDN w:val="0"/>
              <w:bidi w:val="0"/>
              <w:adjustRightInd w:val="0"/>
              <w:snapToGrid w:val="0"/>
              <w:spacing w:line="240" w:lineRule="auto"/>
              <w:ind w:left="117" w:right="135" w:firstLine="30"/>
              <w:jc w:val="both"/>
              <w:textAlignment w:val="baseline"/>
              <w:outlineLvl w:val="0"/>
              <w:rPr>
                <w:rFonts w:ascii="宋体" w:hAnsi="宋体" w:eastAsia="宋体" w:cs="宋体"/>
                <w:color w:val="auto"/>
                <w:sz w:val="24"/>
                <w:szCs w:val="24"/>
              </w:rPr>
            </w:pPr>
            <w:r>
              <w:rPr>
                <w:rFonts w:hint="eastAsia" w:ascii="宋体" w:hAnsi="宋体" w:eastAsia="宋体" w:cs="宋体"/>
                <w:color w:val="auto"/>
                <w:spacing w:val="-2"/>
                <w:sz w:val="24"/>
                <w:szCs w:val="24"/>
                <w:lang w:val="en-US" w:eastAsia="zh-CN"/>
              </w:rPr>
              <w:t>(</w:t>
            </w:r>
            <w:r>
              <w:rPr>
                <w:rFonts w:ascii="宋体" w:hAnsi="宋体" w:eastAsia="宋体" w:cs="宋体"/>
                <w:color w:val="auto"/>
                <w:spacing w:val="-2"/>
                <w:sz w:val="24"/>
                <w:szCs w:val="24"/>
              </w:rPr>
              <w:t>请勾选</w:t>
            </w:r>
            <w:r>
              <w:rPr>
                <w:rFonts w:ascii="宋体" w:hAnsi="宋体" w:eastAsia="宋体" w:cs="宋体"/>
                <w:color w:val="auto"/>
                <w:spacing w:val="-7"/>
                <w:sz w:val="24"/>
                <w:szCs w:val="24"/>
              </w:rPr>
              <w:t>确认</w:t>
            </w:r>
            <w:r>
              <w:rPr>
                <w:rFonts w:ascii="MS Gothic" w:hAnsi="MS Gothic" w:eastAsia="MS Gothic" w:cs="MS Gothic"/>
                <w:color w:val="auto"/>
                <w:spacing w:val="-7"/>
                <w:sz w:val="24"/>
                <w:szCs w:val="24"/>
              </w:rPr>
              <w:t>☑</w:t>
            </w:r>
            <w:r>
              <w:rPr>
                <w:rFonts w:hint="eastAsia" w:ascii="MS Gothic" w:hAnsi="MS Gothic" w:eastAsia="宋体" w:cs="MS Gothic"/>
                <w:color w:val="auto"/>
                <w:spacing w:val="-7"/>
                <w:sz w:val="24"/>
                <w:szCs w:val="24"/>
                <w:lang w:val="en-US" w:eastAsia="zh-CN"/>
              </w:rPr>
              <w:t>)</w:t>
            </w:r>
          </w:p>
        </w:tc>
        <w:tc>
          <w:tcPr>
            <w:tcW w:w="8521" w:type="dxa"/>
            <w:gridSpan w:val="4"/>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20"/>
                <w:sz w:val="24"/>
                <w:szCs w:val="24"/>
              </w:rPr>
              <w:t>□</w:t>
            </w:r>
            <w:r>
              <w:rPr>
                <w:rFonts w:ascii="MS Gothic" w:hAnsi="MS Gothic" w:eastAsia="MS Gothic" w:cs="MS Gothic"/>
                <w:color w:val="auto"/>
                <w:spacing w:val="27"/>
                <w:sz w:val="24"/>
                <w:szCs w:val="24"/>
              </w:rPr>
              <w:t xml:space="preserve"> </w:t>
            </w:r>
            <w:r>
              <w:rPr>
                <w:rFonts w:ascii="宋体" w:hAnsi="宋体" w:eastAsia="宋体" w:cs="宋体"/>
                <w:color w:val="auto"/>
                <w:spacing w:val="4"/>
                <w:sz w:val="24"/>
                <w:szCs w:val="24"/>
              </w:rPr>
              <w:t>作品设计文件（</w:t>
            </w:r>
            <w:r>
              <w:rPr>
                <w:rFonts w:ascii="宋体" w:hAnsi="宋体" w:eastAsia="宋体" w:cs="宋体"/>
                <w:color w:val="auto"/>
                <w:sz w:val="24"/>
                <w:szCs w:val="24"/>
              </w:rPr>
              <w:t>JPG</w:t>
            </w:r>
            <w:r>
              <w:rPr>
                <w:rFonts w:ascii="宋体" w:hAnsi="宋体" w:eastAsia="宋体" w:cs="宋体"/>
                <w:color w:val="auto"/>
                <w:spacing w:val="4"/>
                <w:sz w:val="24"/>
                <w:szCs w:val="24"/>
              </w:rPr>
              <w:t>/</w:t>
            </w:r>
            <w:r>
              <w:rPr>
                <w:rFonts w:ascii="宋体" w:hAnsi="宋体" w:eastAsia="宋体" w:cs="宋体"/>
                <w:color w:val="auto"/>
                <w:sz w:val="24"/>
                <w:szCs w:val="24"/>
              </w:rPr>
              <w:t>PNG</w:t>
            </w:r>
            <w:r>
              <w:rPr>
                <w:rFonts w:ascii="宋体" w:hAnsi="宋体" w:eastAsia="宋体" w:cs="宋体"/>
                <w:color w:val="auto"/>
                <w:spacing w:val="4"/>
                <w:sz w:val="24"/>
                <w:szCs w:val="24"/>
              </w:rPr>
              <w:t>/</w:t>
            </w:r>
            <w:r>
              <w:rPr>
                <w:rFonts w:ascii="宋体" w:hAnsi="宋体" w:eastAsia="宋体" w:cs="宋体"/>
                <w:color w:val="auto"/>
                <w:sz w:val="24"/>
                <w:szCs w:val="24"/>
              </w:rPr>
              <w:t>PDF</w:t>
            </w:r>
            <w:r>
              <w:rPr>
                <w:rFonts w:ascii="宋体" w:hAnsi="宋体" w:eastAsia="宋体" w:cs="宋体"/>
                <w:color w:val="auto"/>
                <w:spacing w:val="-40"/>
                <w:sz w:val="24"/>
                <w:szCs w:val="24"/>
              </w:rPr>
              <w:t xml:space="preserve"> </w:t>
            </w:r>
            <w:r>
              <w:rPr>
                <w:rFonts w:ascii="宋体" w:hAnsi="宋体" w:eastAsia="宋体" w:cs="宋体"/>
                <w:color w:val="auto"/>
                <w:spacing w:val="4"/>
                <w:sz w:val="24"/>
                <w:szCs w:val="24"/>
              </w:rPr>
              <w:t>格式，分辨率≥300</w:t>
            </w:r>
            <w:r>
              <w:rPr>
                <w:rFonts w:ascii="宋体" w:hAnsi="宋体" w:eastAsia="宋体" w:cs="宋体"/>
                <w:color w:val="auto"/>
                <w:sz w:val="24"/>
                <w:szCs w:val="24"/>
              </w:rPr>
              <w:t>dpi</w:t>
            </w:r>
            <w:r>
              <w:rPr>
                <w:rFonts w:ascii="宋体" w:hAnsi="宋体" w:eastAsia="宋体" w:cs="宋体"/>
                <w:color w:val="auto"/>
                <w:spacing w:val="4"/>
                <w:sz w:val="24"/>
                <w:szCs w:val="24"/>
              </w:rPr>
              <w:t>）</w:t>
            </w:r>
          </w:p>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20"/>
                <w:sz w:val="24"/>
                <w:szCs w:val="24"/>
              </w:rPr>
              <w:t>□</w:t>
            </w:r>
            <w:r>
              <w:rPr>
                <w:rFonts w:ascii="MS Gothic" w:hAnsi="MS Gothic" w:eastAsia="MS Gothic" w:cs="MS Gothic"/>
                <w:color w:val="auto"/>
                <w:spacing w:val="27"/>
                <w:sz w:val="24"/>
                <w:szCs w:val="24"/>
              </w:rPr>
              <w:t xml:space="preserve"> </w:t>
            </w:r>
            <w:r>
              <w:rPr>
                <w:rFonts w:ascii="宋体" w:hAnsi="宋体" w:eastAsia="宋体" w:cs="宋体"/>
                <w:color w:val="auto"/>
                <w:spacing w:val="1"/>
                <w:sz w:val="24"/>
                <w:szCs w:val="24"/>
              </w:rPr>
              <w:t>设计说明（</w:t>
            </w:r>
            <w:r>
              <w:rPr>
                <w:rFonts w:ascii="宋体" w:hAnsi="宋体" w:eastAsia="宋体" w:cs="宋体"/>
                <w:color w:val="auto"/>
                <w:sz w:val="24"/>
                <w:szCs w:val="24"/>
              </w:rPr>
              <w:t>PDF</w:t>
            </w:r>
            <w:r>
              <w:rPr>
                <w:rFonts w:ascii="宋体" w:hAnsi="宋体" w:eastAsia="宋体" w:cs="宋体"/>
                <w:color w:val="auto"/>
                <w:spacing w:val="-34"/>
                <w:sz w:val="24"/>
                <w:szCs w:val="24"/>
              </w:rPr>
              <w:t xml:space="preserve"> </w:t>
            </w:r>
            <w:r>
              <w:rPr>
                <w:rFonts w:ascii="宋体" w:hAnsi="宋体" w:eastAsia="宋体" w:cs="宋体"/>
                <w:color w:val="auto"/>
                <w:spacing w:val="1"/>
                <w:sz w:val="24"/>
                <w:szCs w:val="24"/>
              </w:rPr>
              <w:t>格式，300</w:t>
            </w:r>
            <w:r>
              <w:rPr>
                <w:rFonts w:ascii="宋体" w:hAnsi="宋体" w:eastAsia="宋体" w:cs="宋体"/>
                <w:color w:val="auto"/>
                <w:spacing w:val="-43"/>
                <w:sz w:val="24"/>
                <w:szCs w:val="24"/>
              </w:rPr>
              <w:t xml:space="preserve"> </w:t>
            </w:r>
            <w:r>
              <w:rPr>
                <w:rFonts w:ascii="宋体" w:hAnsi="宋体" w:eastAsia="宋体" w:cs="宋体"/>
                <w:color w:val="auto"/>
                <w:spacing w:val="1"/>
                <w:sz w:val="24"/>
                <w:szCs w:val="24"/>
              </w:rPr>
              <w:t>字以内）</w:t>
            </w:r>
          </w:p>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20"/>
                <w:sz w:val="24"/>
                <w:szCs w:val="24"/>
              </w:rPr>
              <w:t>□</w:t>
            </w:r>
            <w:r>
              <w:rPr>
                <w:rFonts w:ascii="MS Gothic" w:hAnsi="MS Gothic" w:eastAsia="MS Gothic" w:cs="MS Gothic"/>
                <w:color w:val="auto"/>
                <w:spacing w:val="27"/>
                <w:sz w:val="24"/>
                <w:szCs w:val="24"/>
              </w:rPr>
              <w:t xml:space="preserve"> </w:t>
            </w:r>
            <w:r>
              <w:rPr>
                <w:rFonts w:ascii="宋体" w:hAnsi="宋体" w:eastAsia="宋体" w:cs="宋体"/>
                <w:color w:val="auto"/>
                <w:spacing w:val="2"/>
                <w:sz w:val="24"/>
                <w:szCs w:val="24"/>
              </w:rPr>
              <w:t>本报名表（签字扫描版）</w:t>
            </w:r>
          </w:p>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20"/>
                <w:sz w:val="24"/>
                <w:szCs w:val="24"/>
              </w:rPr>
              <w:t>□</w:t>
            </w:r>
            <w:r>
              <w:rPr>
                <w:rFonts w:ascii="MS Gothic" w:hAnsi="MS Gothic" w:eastAsia="MS Gothic" w:cs="MS Gothic"/>
                <w:color w:val="auto"/>
                <w:spacing w:val="27"/>
                <w:sz w:val="24"/>
                <w:szCs w:val="24"/>
              </w:rPr>
              <w:t xml:space="preserve"> </w:t>
            </w:r>
            <w:r>
              <w:rPr>
                <w:rFonts w:ascii="宋体" w:hAnsi="宋体" w:eastAsia="宋体" w:cs="宋体"/>
                <w:color w:val="auto"/>
                <w:spacing w:val="2"/>
                <w:sz w:val="24"/>
                <w:szCs w:val="24"/>
              </w:rPr>
              <w:t>作品承诺书（签字扫描版）</w:t>
            </w:r>
          </w:p>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20"/>
                <w:sz w:val="24"/>
                <w:szCs w:val="24"/>
              </w:rPr>
              <w:t>□</w:t>
            </w:r>
            <w:r>
              <w:rPr>
                <w:rFonts w:ascii="MS Gothic" w:hAnsi="MS Gothic" w:eastAsia="MS Gothic" w:cs="MS Gothic"/>
                <w:color w:val="auto"/>
                <w:spacing w:val="27"/>
                <w:sz w:val="24"/>
                <w:szCs w:val="24"/>
              </w:rPr>
              <w:t xml:space="preserve"> </w:t>
            </w:r>
            <w:r>
              <w:rPr>
                <w:rFonts w:ascii="宋体" w:hAnsi="宋体" w:eastAsia="宋体" w:cs="宋体"/>
                <w:color w:val="auto"/>
                <w:spacing w:val="3"/>
                <w:sz w:val="24"/>
                <w:szCs w:val="24"/>
              </w:rPr>
              <w:t>量产可行性说明（产品开发赛道必填）</w:t>
            </w:r>
          </w:p>
          <w:p>
            <w:pPr>
              <w:keepNext w:val="0"/>
              <w:keepLines w:val="0"/>
              <w:pageBreakBefore w:val="0"/>
              <w:widowControl/>
              <w:kinsoku/>
              <w:wordWrap/>
              <w:overflowPunct/>
              <w:topLinePunct w:val="0"/>
              <w:autoSpaceDE w:val="0"/>
              <w:autoSpaceDN w:val="0"/>
              <w:bidi w:val="0"/>
              <w:adjustRightInd w:val="0"/>
              <w:snapToGrid w:val="0"/>
              <w:spacing w:line="240" w:lineRule="auto"/>
              <w:ind w:left="136"/>
              <w:jc w:val="both"/>
              <w:textAlignment w:val="baseline"/>
              <w:outlineLvl w:val="0"/>
              <w:rPr>
                <w:rFonts w:ascii="宋体" w:hAnsi="宋体" w:eastAsia="宋体" w:cs="宋体"/>
                <w:color w:val="auto"/>
                <w:sz w:val="24"/>
                <w:szCs w:val="24"/>
              </w:rPr>
            </w:pPr>
            <w:r>
              <w:rPr>
                <w:rFonts w:ascii="MS Gothic" w:hAnsi="MS Gothic" w:eastAsia="MS Gothic" w:cs="MS Gothic"/>
                <w:color w:val="auto"/>
                <w:spacing w:val="-20"/>
                <w:sz w:val="24"/>
                <w:szCs w:val="24"/>
              </w:rPr>
              <w:t>□</w:t>
            </w:r>
            <w:r>
              <w:rPr>
                <w:rFonts w:ascii="MS Gothic" w:hAnsi="MS Gothic" w:eastAsia="MS Gothic" w:cs="MS Gothic"/>
                <w:color w:val="auto"/>
                <w:spacing w:val="27"/>
                <w:sz w:val="24"/>
                <w:szCs w:val="24"/>
              </w:rPr>
              <w:t xml:space="preserve"> </w:t>
            </w:r>
            <w:r>
              <w:rPr>
                <w:rFonts w:ascii="宋体" w:hAnsi="宋体" w:eastAsia="宋体" w:cs="宋体"/>
                <w:color w:val="auto"/>
                <w:spacing w:val="3"/>
                <w:sz w:val="24"/>
                <w:szCs w:val="24"/>
              </w:rPr>
              <w:t>产品配方/包装说明（</w:t>
            </w:r>
            <w:r>
              <w:rPr>
                <w:rFonts w:hint="eastAsia" w:ascii="宋体" w:hAnsi="宋体" w:eastAsia="宋体" w:cs="宋体"/>
                <w:color w:val="auto"/>
                <w:spacing w:val="-5"/>
                <w:sz w:val="24"/>
                <w:szCs w:val="24"/>
              </w:rPr>
              <w:t>文创冰淇淋设计专项</w:t>
            </w:r>
            <w:r>
              <w:rPr>
                <w:rFonts w:hint="eastAsia" w:ascii="宋体" w:hAnsi="宋体" w:eastAsia="宋体" w:cs="宋体"/>
                <w:color w:val="auto"/>
                <w:spacing w:val="-5"/>
                <w:sz w:val="24"/>
                <w:szCs w:val="24"/>
                <w:lang w:val="en-US" w:eastAsia="zh-CN"/>
              </w:rPr>
              <w:t>赛道</w:t>
            </w:r>
            <w:r>
              <w:rPr>
                <w:rFonts w:ascii="宋体" w:hAnsi="宋体" w:eastAsia="宋体" w:cs="宋体"/>
                <w:color w:val="auto"/>
                <w:spacing w:val="3"/>
                <w:sz w:val="24"/>
                <w:szCs w:val="24"/>
              </w:rPr>
              <w:t>必填）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1" w:hRule="atLeast"/>
        </w:trPr>
        <w:tc>
          <w:tcPr>
            <w:tcW w:w="9766" w:type="dxa"/>
            <w:gridSpan w:val="5"/>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119"/>
              <w:jc w:val="both"/>
              <w:textAlignment w:val="baseline"/>
              <w:outlineLvl w:val="0"/>
              <w:rPr>
                <w:rFonts w:ascii="宋体" w:hAnsi="宋体" w:eastAsia="宋体" w:cs="宋体"/>
                <w:color w:val="auto"/>
                <w:sz w:val="24"/>
                <w:szCs w:val="24"/>
              </w:rPr>
            </w:pPr>
            <w:r>
              <w:rPr>
                <w:rFonts w:ascii="宋体" w:hAnsi="宋体" w:eastAsia="宋体" w:cs="宋体"/>
                <w:color w:val="auto"/>
                <w:spacing w:val="41"/>
                <w:sz w:val="24"/>
                <w:szCs w:val="24"/>
              </w:rPr>
              <w:t>完整填写此表，与作品文件及承诺书一同发送至大赛组委会邮</w:t>
            </w:r>
            <w:r>
              <w:rPr>
                <w:rFonts w:ascii="宋体" w:hAnsi="宋体" w:eastAsia="宋体" w:cs="宋体"/>
                <w:color w:val="auto"/>
                <w:spacing w:val="40"/>
                <w:sz w:val="24"/>
                <w:szCs w:val="24"/>
              </w:rPr>
              <w:t>箱：</w:t>
            </w:r>
          </w:p>
          <w:p>
            <w:pPr>
              <w:keepNext w:val="0"/>
              <w:keepLines w:val="0"/>
              <w:pageBreakBefore w:val="0"/>
              <w:widowControl/>
              <w:kinsoku/>
              <w:wordWrap/>
              <w:overflowPunct/>
              <w:topLinePunct w:val="0"/>
              <w:autoSpaceDE w:val="0"/>
              <w:autoSpaceDN w:val="0"/>
              <w:bidi w:val="0"/>
              <w:adjustRightInd w:val="0"/>
              <w:snapToGrid w:val="0"/>
              <w:spacing w:line="240" w:lineRule="auto"/>
              <w:ind w:left="127"/>
              <w:jc w:val="both"/>
              <w:textAlignment w:val="baseline"/>
              <w:rPr>
                <w:rFonts w:ascii="宋体" w:hAnsi="宋体" w:eastAsia="宋体" w:cs="宋体"/>
                <w:color w:val="auto"/>
                <w:sz w:val="24"/>
                <w:szCs w:val="24"/>
              </w:rPr>
            </w:pPr>
            <w:r>
              <w:rPr>
                <w:color w:val="auto"/>
              </w:rPr>
              <w:fldChar w:fldCharType="begin"/>
            </w:r>
            <w:r>
              <w:rPr>
                <w:color w:val="auto"/>
              </w:rPr>
              <w:instrText xml:space="preserve"> HYPERLINK "mailto:jtg_yxch@126.com" </w:instrText>
            </w:r>
            <w:r>
              <w:rPr>
                <w:color w:val="auto"/>
              </w:rPr>
              <w:fldChar w:fldCharType="separate"/>
            </w:r>
            <w:r>
              <w:rPr>
                <w:rFonts w:ascii="宋体" w:hAnsi="宋体" w:eastAsia="宋体" w:cs="宋体"/>
                <w:color w:val="auto"/>
                <w:sz w:val="24"/>
                <w:szCs w:val="24"/>
              </w:rPr>
              <w:t>jinlvfazhan</w:t>
            </w:r>
            <w:r>
              <w:rPr>
                <w:rFonts w:ascii="宋体" w:hAnsi="宋体" w:eastAsia="宋体" w:cs="宋体"/>
                <w:color w:val="auto"/>
                <w:spacing w:val="1"/>
                <w:sz w:val="24"/>
                <w:szCs w:val="24"/>
              </w:rPr>
              <w:t>@126</w:t>
            </w:r>
            <w:r>
              <w:rPr>
                <w:rFonts w:hint="eastAsia" w:ascii="宋体" w:hAnsi="宋体" w:eastAsia="宋体" w:cs="宋体"/>
                <w:color w:val="auto"/>
                <w:spacing w:val="1"/>
                <w:sz w:val="24"/>
                <w:szCs w:val="24"/>
                <w:lang w:val="en-US" w:eastAsia="zh-CN"/>
              </w:rPr>
              <w:t>.</w:t>
            </w:r>
            <w:r>
              <w:rPr>
                <w:rFonts w:ascii="宋体" w:hAnsi="宋体" w:eastAsia="宋体" w:cs="宋体"/>
                <w:color w:val="auto"/>
                <w:sz w:val="24"/>
                <w:szCs w:val="24"/>
              </w:rPr>
              <w:t>com</w:t>
            </w:r>
            <w:r>
              <w:rPr>
                <w:rFonts w:ascii="宋体" w:hAnsi="宋体" w:eastAsia="宋体" w:cs="宋体"/>
                <w:color w:val="auto"/>
                <w:sz w:val="24"/>
                <w:szCs w:val="24"/>
              </w:rPr>
              <w:fldChar w:fldCharType="end"/>
            </w:r>
            <w:r>
              <w:rPr>
                <w:rFonts w:hint="eastAsia" w:ascii="宋体" w:hAnsi="宋体" w:eastAsia="宋体" w:cs="宋体"/>
                <w:color w:val="auto"/>
                <w:sz w:val="24"/>
                <w:szCs w:val="24"/>
                <w:lang w:eastAsia="zh-CN"/>
              </w:rPr>
              <w:t>。</w:t>
            </w:r>
            <w:r>
              <w:rPr>
                <w:rFonts w:ascii="宋体" w:hAnsi="宋体" w:eastAsia="宋体" w:cs="宋体"/>
                <w:color w:val="auto"/>
                <w:spacing w:val="4"/>
                <w:sz w:val="24"/>
                <w:szCs w:val="24"/>
              </w:rPr>
              <w:t>每张报名表仅限一个参赛作品，若提交多个作品须分别填报</w:t>
            </w:r>
            <w:r>
              <w:rPr>
                <w:rFonts w:ascii="宋体" w:hAnsi="宋体" w:eastAsia="宋体" w:cs="宋体"/>
                <w:color w:val="auto"/>
                <w:spacing w:val="3"/>
                <w:sz w:val="24"/>
                <w:szCs w:val="24"/>
              </w:rPr>
              <w:t>，报名表须由组长</w:t>
            </w:r>
            <w:r>
              <w:rPr>
                <w:rFonts w:ascii="宋体" w:hAnsi="宋体" w:eastAsia="宋体" w:cs="宋体"/>
                <w:color w:val="auto"/>
                <w:spacing w:val="7"/>
                <w:sz w:val="24"/>
                <w:szCs w:val="24"/>
              </w:rPr>
              <w:t>/主创人员签字确认，团队参赛须全体成员知情同意。表格内项目可电脑填写</w:t>
            </w:r>
            <w:r>
              <w:rPr>
                <w:rFonts w:ascii="宋体" w:hAnsi="宋体" w:eastAsia="宋体" w:cs="宋体"/>
                <w:color w:val="auto"/>
                <w:spacing w:val="5"/>
                <w:sz w:val="24"/>
                <w:szCs w:val="24"/>
              </w:rPr>
              <w:t>后打印签字，或打印后用黑色中性笔填写（字迹须端正清晰）</w:t>
            </w:r>
          </w:p>
        </w:tc>
      </w:tr>
    </w:tbl>
    <w:p>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ascii="Arial"/>
          <w:color w:val="auto"/>
          <w:sz w:val="21"/>
        </w:rPr>
      </w:pPr>
    </w:p>
    <w:p>
      <w:pPr>
        <w:rPr>
          <w:rFonts w:ascii="黑体" w:hAnsi="黑体" w:eastAsia="黑体" w:cs="黑体"/>
          <w:color w:val="auto"/>
          <w:spacing w:val="12"/>
          <w:sz w:val="31"/>
          <w:szCs w:val="31"/>
        </w:rPr>
      </w:pPr>
      <w:r>
        <w:rPr>
          <w:rFonts w:ascii="黑体" w:hAnsi="黑体" w:eastAsia="黑体" w:cs="黑体"/>
          <w:color w:val="auto"/>
          <w:spacing w:val="12"/>
          <w:sz w:val="31"/>
          <w:szCs w:val="31"/>
        </w:rPr>
        <w:br w:type="page"/>
      </w:r>
    </w:p>
    <w:p>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outlineLvl w:val="0"/>
        <w:rPr>
          <w:rFonts w:hint="default" w:ascii="黑体" w:hAnsi="黑体" w:eastAsia="黑体" w:cs="黑体"/>
          <w:color w:val="auto"/>
          <w:spacing w:val="12"/>
          <w:sz w:val="31"/>
          <w:szCs w:val="31"/>
          <w:lang w:val="en-US" w:eastAsia="zh-CN"/>
        </w:rPr>
      </w:pPr>
      <w:r>
        <w:rPr>
          <w:rFonts w:hint="eastAsia" w:ascii="黑体" w:hAnsi="黑体" w:eastAsia="黑体" w:cs="黑体"/>
          <w:color w:val="auto"/>
          <w:spacing w:val="12"/>
          <w:sz w:val="31"/>
          <w:szCs w:val="31"/>
          <w:lang w:val="en-US" w:eastAsia="zh-CN"/>
        </w:rPr>
        <w:t>附件三</w:t>
      </w:r>
    </w:p>
    <w:p>
      <w:pPr>
        <w:keepNext w:val="0"/>
        <w:keepLines w:val="0"/>
        <w:pageBreakBefore w:val="0"/>
        <w:widowControl/>
        <w:kinsoku/>
        <w:wordWrap/>
        <w:overflowPunct/>
        <w:topLinePunct w:val="0"/>
        <w:autoSpaceDE w:val="0"/>
        <w:autoSpaceDN w:val="0"/>
        <w:bidi w:val="0"/>
        <w:adjustRightInd w:val="0"/>
        <w:snapToGrid w:val="0"/>
        <w:spacing w:line="360" w:lineRule="auto"/>
        <w:jc w:val="center"/>
        <w:textAlignment w:val="baseline"/>
        <w:outlineLvl w:val="0"/>
        <w:rPr>
          <w:rFonts w:ascii="黑体" w:hAnsi="黑体" w:eastAsia="黑体" w:cs="黑体"/>
          <w:color w:val="auto"/>
          <w:sz w:val="31"/>
          <w:szCs w:val="31"/>
        </w:rPr>
      </w:pPr>
      <w:r>
        <w:rPr>
          <w:rFonts w:ascii="黑体" w:hAnsi="黑体" w:eastAsia="黑体" w:cs="黑体"/>
          <w:color w:val="auto"/>
          <w:spacing w:val="12"/>
          <w:sz w:val="31"/>
          <w:szCs w:val="31"/>
        </w:rPr>
        <w:t>作品承诺书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z w:val="28"/>
          <w:szCs w:val="28"/>
        </w:rPr>
      </w:pPr>
      <w:r>
        <w:rPr>
          <w:rFonts w:hint="eastAsia" w:ascii="仿宋" w:hAnsi="仿宋" w:eastAsia="仿宋" w:cs="仿宋"/>
          <w:color w:val="auto"/>
          <w:spacing w:val="11"/>
          <w:position w:val="3"/>
          <w:sz w:val="28"/>
          <w:szCs w:val="28"/>
        </w:rPr>
        <w:t>尊敬的天津市旅游（控股）集团有限公司：</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4" w:right="263" w:firstLine="648"/>
        <w:textAlignment w:val="baseline"/>
        <w:rPr>
          <w:rFonts w:hint="eastAsia" w:ascii="仿宋" w:hAnsi="仿宋" w:eastAsia="仿宋" w:cs="仿宋"/>
          <w:color w:val="auto"/>
          <w:sz w:val="28"/>
          <w:szCs w:val="28"/>
        </w:rPr>
      </w:pPr>
      <w:r>
        <w:rPr>
          <w:rFonts w:hint="eastAsia" w:ascii="仿宋" w:hAnsi="仿宋" w:eastAsia="仿宋" w:cs="仿宋"/>
          <w:color w:val="auto"/>
          <w:spacing w:val="7"/>
          <w:sz w:val="28"/>
          <w:szCs w:val="28"/>
        </w:rPr>
        <w:t>我谨代表</w:t>
      </w:r>
      <w:r>
        <w:rPr>
          <w:rFonts w:hint="eastAsia" w:ascii="仿宋" w:hAnsi="仿宋" w:eastAsia="仿宋" w:cs="仿宋"/>
          <w:color w:val="auto"/>
          <w:spacing w:val="13"/>
          <w:sz w:val="28"/>
          <w:szCs w:val="28"/>
        </w:rPr>
        <w:t>【</w:t>
      </w:r>
      <w:r>
        <w:rPr>
          <w:rFonts w:hint="eastAsia" w:ascii="仿宋" w:hAnsi="仿宋" w:eastAsia="仿宋" w:cs="仿宋"/>
          <w:color w:val="FF0000"/>
          <w:spacing w:val="11"/>
          <w:position w:val="3"/>
          <w:sz w:val="28"/>
          <w:szCs w:val="28"/>
        </w:rPr>
        <w:t>参赛团队名称/个人姓名</w:t>
      </w:r>
      <w:r>
        <w:rPr>
          <w:rFonts w:hint="eastAsia" w:ascii="仿宋" w:hAnsi="仿宋" w:eastAsia="仿宋" w:cs="仿宋"/>
          <w:color w:val="auto"/>
          <w:spacing w:val="13"/>
          <w:sz w:val="28"/>
          <w:szCs w:val="28"/>
        </w:rPr>
        <w:t>】</w:t>
      </w:r>
      <w:r>
        <w:rPr>
          <w:rFonts w:hint="eastAsia" w:ascii="仿宋" w:hAnsi="仿宋" w:eastAsia="仿宋" w:cs="仿宋"/>
          <w:color w:val="auto"/>
          <w:spacing w:val="7"/>
          <w:sz w:val="28"/>
          <w:szCs w:val="28"/>
        </w:rPr>
        <w:t>，参与</w:t>
      </w:r>
      <w:r>
        <w:rPr>
          <w:rFonts w:hint="eastAsia" w:cs="仿宋"/>
          <w:color w:val="auto"/>
          <w:spacing w:val="7"/>
          <w:sz w:val="28"/>
          <w:szCs w:val="28"/>
          <w:lang w:eastAsia="zh-CN"/>
        </w:rPr>
        <w:t>【</w:t>
      </w:r>
      <w:r>
        <w:rPr>
          <w:rFonts w:hint="eastAsia" w:ascii="仿宋" w:hAnsi="仿宋" w:eastAsia="仿宋" w:cs="仿宋"/>
          <w:color w:val="auto"/>
          <w:spacing w:val="11"/>
          <w:position w:val="3"/>
          <w:sz w:val="28"/>
          <w:szCs w:val="28"/>
          <w:highlight w:val="none"/>
        </w:rPr>
        <w:t>津旅集团天津礼物第二届文创设计大赛</w:t>
      </w:r>
      <w:r>
        <w:rPr>
          <w:rFonts w:hint="eastAsia" w:ascii="仿宋" w:hAnsi="仿宋" w:eastAsia="仿宋" w:cs="仿宋"/>
          <w:color w:val="auto"/>
          <w:spacing w:val="13"/>
          <w:sz w:val="28"/>
          <w:szCs w:val="28"/>
        </w:rPr>
        <w:t>】</w:t>
      </w:r>
      <w:r>
        <w:rPr>
          <w:rFonts w:hint="eastAsia" w:ascii="仿宋" w:hAnsi="仿宋" w:eastAsia="仿宋" w:cs="仿宋"/>
          <w:color w:val="auto"/>
          <w:spacing w:val="11"/>
          <w:sz w:val="28"/>
          <w:szCs w:val="28"/>
        </w:rPr>
        <w:t>，现就本次大赛提交的作品作</w:t>
      </w:r>
      <w:r>
        <w:rPr>
          <w:rFonts w:hint="eastAsia" w:ascii="仿宋" w:hAnsi="仿宋" w:eastAsia="仿宋" w:cs="仿宋"/>
          <w:color w:val="auto"/>
          <w:spacing w:val="5"/>
          <w:sz w:val="28"/>
          <w:szCs w:val="28"/>
        </w:rPr>
        <w:t>出如下郑重承诺：</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7"/>
        <w:textAlignment w:val="baseline"/>
        <w:rPr>
          <w:rFonts w:hint="eastAsia" w:ascii="黑体" w:hAnsi="黑体" w:eastAsia="黑体" w:cs="黑体"/>
          <w:color w:val="auto"/>
          <w:sz w:val="28"/>
          <w:szCs w:val="28"/>
        </w:rPr>
      </w:pPr>
      <w:r>
        <w:rPr>
          <w:rFonts w:hint="eastAsia" w:ascii="黑体" w:hAnsi="黑体" w:eastAsia="黑体" w:cs="黑体"/>
          <w:color w:val="auto"/>
          <w:spacing w:val="5"/>
          <w:sz w:val="28"/>
          <w:szCs w:val="28"/>
        </w:rPr>
        <w:t>一、作品信息</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266" w:firstLine="647"/>
        <w:textAlignment w:val="baseline"/>
        <w:rPr>
          <w:rFonts w:hint="eastAsia" w:ascii="仿宋" w:hAnsi="仿宋" w:eastAsia="仿宋" w:cs="仿宋"/>
          <w:color w:val="auto"/>
          <w:spacing w:val="9"/>
          <w:sz w:val="28"/>
          <w:szCs w:val="28"/>
        </w:rPr>
      </w:pPr>
      <w:r>
        <w:rPr>
          <w:rFonts w:hint="eastAsia" w:ascii="仿宋" w:hAnsi="仿宋" w:eastAsia="仿宋" w:cs="仿宋"/>
          <w:color w:val="auto"/>
          <w:spacing w:val="9"/>
          <w:sz w:val="28"/>
          <w:szCs w:val="28"/>
        </w:rPr>
        <w:t>作品名称：</w:t>
      </w:r>
      <w:r>
        <w:rPr>
          <w:rFonts w:hint="eastAsia" w:ascii="仿宋" w:hAnsi="仿宋" w:eastAsia="仿宋" w:cs="仿宋"/>
          <w:color w:val="auto"/>
          <w:spacing w:val="13"/>
          <w:sz w:val="28"/>
          <w:szCs w:val="28"/>
        </w:rPr>
        <w:t>【</w:t>
      </w:r>
      <w:r>
        <w:rPr>
          <w:rFonts w:hint="eastAsia" w:ascii="仿宋" w:hAnsi="仿宋" w:eastAsia="仿宋" w:cs="仿宋"/>
          <w:color w:val="FF0000"/>
          <w:spacing w:val="11"/>
          <w:position w:val="3"/>
          <w:sz w:val="28"/>
          <w:szCs w:val="28"/>
        </w:rPr>
        <w:t>作品全称</w:t>
      </w:r>
      <w:r>
        <w:rPr>
          <w:rFonts w:hint="eastAsia" w:ascii="仿宋" w:hAnsi="仿宋" w:eastAsia="仿宋" w:cs="仿宋"/>
          <w:color w:val="auto"/>
          <w:spacing w:val="13"/>
          <w:sz w:val="28"/>
          <w:szCs w:val="28"/>
        </w:rPr>
        <w:t>】</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266" w:firstLine="647"/>
        <w:textAlignment w:val="baseline"/>
        <w:rPr>
          <w:rFonts w:hint="eastAsia" w:ascii="仿宋" w:hAnsi="仿宋" w:eastAsia="仿宋" w:cs="仿宋"/>
          <w:color w:val="auto"/>
          <w:spacing w:val="8"/>
          <w:sz w:val="28"/>
          <w:szCs w:val="28"/>
        </w:rPr>
      </w:pPr>
      <w:r>
        <w:rPr>
          <w:rFonts w:hint="eastAsia" w:ascii="仿宋" w:hAnsi="仿宋" w:eastAsia="仿宋" w:cs="仿宋"/>
          <w:color w:val="auto"/>
          <w:spacing w:val="9"/>
          <w:sz w:val="28"/>
          <w:szCs w:val="28"/>
        </w:rPr>
        <w:t>作品类别：</w:t>
      </w:r>
      <w:r>
        <w:rPr>
          <w:rFonts w:hint="eastAsia" w:ascii="仿宋" w:hAnsi="仿宋" w:eastAsia="仿宋" w:cs="仿宋"/>
          <w:color w:val="auto"/>
          <w:spacing w:val="13"/>
          <w:sz w:val="28"/>
          <w:szCs w:val="28"/>
        </w:rPr>
        <w:t>【</w:t>
      </w:r>
      <w:r>
        <w:rPr>
          <w:rFonts w:hint="eastAsia" w:ascii="仿宋" w:hAnsi="仿宋" w:eastAsia="仿宋" w:cs="仿宋"/>
          <w:color w:val="FF0000"/>
          <w:spacing w:val="11"/>
          <w:position w:val="3"/>
          <w:sz w:val="28"/>
          <w:szCs w:val="28"/>
        </w:rPr>
        <w:t xml:space="preserve">    </w:t>
      </w:r>
      <w:r>
        <w:rPr>
          <w:rFonts w:hint="eastAsia" w:ascii="仿宋" w:hAnsi="仿宋" w:eastAsia="仿宋" w:cs="仿宋"/>
          <w:color w:val="auto"/>
          <w:spacing w:val="13"/>
          <w:sz w:val="28"/>
          <w:szCs w:val="28"/>
        </w:rPr>
        <w:t>】</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266" w:firstLine="647"/>
        <w:textAlignment w:val="baseline"/>
        <w:rPr>
          <w:rFonts w:hint="eastAsia" w:ascii="仿宋" w:hAnsi="仿宋" w:eastAsia="仿宋" w:cs="仿宋"/>
          <w:color w:val="auto"/>
          <w:sz w:val="28"/>
          <w:szCs w:val="28"/>
        </w:rPr>
      </w:pPr>
      <w:r>
        <w:rPr>
          <w:rFonts w:hint="eastAsia" w:ascii="仿宋" w:hAnsi="仿宋" w:eastAsia="仿宋" w:cs="仿宋"/>
          <w:color w:val="auto"/>
          <w:spacing w:val="8"/>
          <w:sz w:val="28"/>
          <w:szCs w:val="28"/>
        </w:rPr>
        <w:t>创作成员：</w:t>
      </w:r>
      <w:r>
        <w:rPr>
          <w:rFonts w:hint="eastAsia" w:ascii="仿宋" w:hAnsi="仿宋" w:eastAsia="仿宋" w:cs="仿宋"/>
          <w:color w:val="auto"/>
          <w:spacing w:val="13"/>
          <w:sz w:val="28"/>
          <w:szCs w:val="28"/>
        </w:rPr>
        <w:t>【</w:t>
      </w:r>
      <w:r>
        <w:rPr>
          <w:rFonts w:hint="eastAsia" w:ascii="仿宋" w:hAnsi="仿宋" w:eastAsia="仿宋" w:cs="仿宋"/>
          <w:color w:val="FF0000"/>
          <w:spacing w:val="11"/>
          <w:position w:val="3"/>
          <w:sz w:val="28"/>
          <w:szCs w:val="28"/>
        </w:rPr>
        <w:t>所有创作人员姓名</w:t>
      </w:r>
      <w:r>
        <w:rPr>
          <w:rFonts w:hint="eastAsia" w:ascii="仿宋" w:hAnsi="仿宋" w:eastAsia="仿宋" w:cs="仿宋"/>
          <w:color w:val="auto"/>
          <w:spacing w:val="13"/>
          <w:sz w:val="28"/>
          <w:szCs w:val="28"/>
        </w:rPr>
        <w:t>】</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7"/>
        <w:textAlignment w:val="baseline"/>
        <w:rPr>
          <w:rFonts w:hint="eastAsia" w:ascii="黑体" w:hAnsi="黑体" w:eastAsia="黑体" w:cs="黑体"/>
          <w:color w:val="auto"/>
          <w:spacing w:val="5"/>
          <w:sz w:val="28"/>
          <w:szCs w:val="28"/>
        </w:rPr>
      </w:pPr>
      <w:r>
        <w:rPr>
          <w:rFonts w:hint="eastAsia" w:ascii="黑体" w:hAnsi="黑体" w:eastAsia="黑体" w:cs="黑体"/>
          <w:color w:val="auto"/>
          <w:spacing w:val="5"/>
          <w:sz w:val="28"/>
          <w:szCs w:val="28"/>
        </w:rPr>
        <w:t>二、知识产权确认与授权</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 w:right="266" w:firstLine="639"/>
        <w:jc w:val="both"/>
        <w:textAlignment w:val="baseline"/>
        <w:rPr>
          <w:rFonts w:hint="eastAsia" w:ascii="仿宋" w:hAnsi="仿宋" w:eastAsia="仿宋" w:cs="仿宋"/>
          <w:color w:val="auto"/>
          <w:sz w:val="28"/>
          <w:szCs w:val="28"/>
        </w:rPr>
      </w:pPr>
      <w:r>
        <w:rPr>
          <w:rFonts w:hint="eastAsia" w:ascii="仿宋" w:hAnsi="仿宋" w:eastAsia="仿宋" w:cs="仿宋"/>
          <w:color w:val="auto"/>
          <w:spacing w:val="13"/>
          <w:sz w:val="28"/>
          <w:szCs w:val="28"/>
        </w:rPr>
        <w:t>本人/本团队确认，参赛作品【</w:t>
      </w:r>
      <w:r>
        <w:rPr>
          <w:rFonts w:hint="eastAsia" w:ascii="仿宋" w:hAnsi="仿宋" w:eastAsia="仿宋" w:cs="仿宋"/>
          <w:color w:val="FF0000"/>
          <w:spacing w:val="11"/>
          <w:position w:val="3"/>
          <w:sz w:val="28"/>
          <w:szCs w:val="28"/>
        </w:rPr>
        <w:t>作品名称</w:t>
      </w:r>
      <w:r>
        <w:rPr>
          <w:rFonts w:hint="eastAsia" w:ascii="仿宋" w:hAnsi="仿宋" w:eastAsia="仿宋" w:cs="仿宋"/>
          <w:color w:val="auto"/>
          <w:spacing w:val="13"/>
          <w:sz w:val="28"/>
          <w:szCs w:val="28"/>
        </w:rPr>
        <w:t>】为原创作品，</w:t>
      </w:r>
      <w:r>
        <w:rPr>
          <w:rFonts w:hint="eastAsia" w:ascii="仿宋" w:hAnsi="仿宋" w:eastAsia="仿宋" w:cs="仿宋"/>
          <w:color w:val="auto"/>
          <w:spacing w:val="5"/>
          <w:sz w:val="28"/>
          <w:szCs w:val="28"/>
        </w:rPr>
        <w:t>拥有完整、合法的著作权及其他知识产权，未侵犯任何</w:t>
      </w:r>
      <w:r>
        <w:rPr>
          <w:rFonts w:hint="eastAsia" w:ascii="仿宋" w:hAnsi="仿宋" w:eastAsia="仿宋" w:cs="仿宋"/>
          <w:color w:val="auto"/>
          <w:spacing w:val="4"/>
          <w:sz w:val="28"/>
          <w:szCs w:val="28"/>
        </w:rPr>
        <w:t>第三方</w:t>
      </w:r>
      <w:r>
        <w:rPr>
          <w:rFonts w:hint="eastAsia" w:ascii="仿宋" w:hAnsi="仿宋" w:eastAsia="仿宋" w:cs="仿宋"/>
          <w:color w:val="auto"/>
          <w:spacing w:val="3"/>
          <w:sz w:val="28"/>
          <w:szCs w:val="28"/>
        </w:rPr>
        <w:t>合法权益。</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 w:right="263" w:firstLine="637"/>
        <w:textAlignment w:val="baseline"/>
        <w:rPr>
          <w:rFonts w:hint="eastAsia" w:ascii="仿宋" w:hAnsi="仿宋" w:eastAsia="仿宋" w:cs="仿宋"/>
          <w:color w:val="auto"/>
          <w:sz w:val="28"/>
          <w:szCs w:val="28"/>
        </w:rPr>
      </w:pPr>
      <w:r>
        <w:rPr>
          <w:rFonts w:hint="eastAsia" w:ascii="仿宋" w:hAnsi="仿宋" w:eastAsia="仿宋" w:cs="仿宋"/>
          <w:color w:val="auto"/>
          <w:spacing w:val="13"/>
          <w:sz w:val="28"/>
          <w:szCs w:val="28"/>
        </w:rPr>
        <w:t>本人/本团队知悉并同意大赛《参赛说明》第九条“知识</w:t>
      </w:r>
      <w:r>
        <w:rPr>
          <w:rFonts w:hint="eastAsia" w:ascii="仿宋" w:hAnsi="仿宋" w:eastAsia="仿宋" w:cs="仿宋"/>
          <w:color w:val="auto"/>
          <w:spacing w:val="5"/>
          <w:sz w:val="28"/>
          <w:szCs w:val="28"/>
        </w:rPr>
        <w:t>产权说明</w:t>
      </w:r>
      <w:r>
        <w:rPr>
          <w:rFonts w:hint="eastAsia" w:ascii="仿宋" w:hAnsi="仿宋" w:eastAsia="仿宋" w:cs="仿宋"/>
          <w:color w:val="auto"/>
          <w:spacing w:val="-109"/>
          <w:sz w:val="28"/>
          <w:szCs w:val="28"/>
        </w:rPr>
        <w:t xml:space="preserve"> </w:t>
      </w:r>
      <w:r>
        <w:rPr>
          <w:rFonts w:hint="eastAsia" w:ascii="仿宋" w:hAnsi="仿宋" w:eastAsia="仿宋" w:cs="仿宋"/>
          <w:color w:val="auto"/>
          <w:spacing w:val="5"/>
          <w:sz w:val="28"/>
          <w:szCs w:val="28"/>
        </w:rPr>
        <w:t>”的约定，并作出以下授权：</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4" w:firstLine="647"/>
        <w:textAlignment w:val="baseline"/>
        <w:rPr>
          <w:rFonts w:hint="eastAsia" w:ascii="仿宋" w:hAnsi="仿宋" w:eastAsia="仿宋" w:cs="仿宋"/>
          <w:color w:val="auto"/>
          <w:sz w:val="28"/>
          <w:szCs w:val="28"/>
        </w:rPr>
      </w:pPr>
      <w:r>
        <w:rPr>
          <w:rFonts w:hint="eastAsia" w:ascii="仿宋" w:hAnsi="仿宋" w:eastAsia="仿宋" w:cs="仿宋"/>
          <w:color w:val="auto"/>
          <w:spacing w:val="2"/>
          <w:sz w:val="28"/>
          <w:szCs w:val="28"/>
        </w:rPr>
        <w:t>非商业性使用授权：授权大赛主办方或协办方在大赛评审、</w:t>
      </w:r>
      <w:r>
        <w:rPr>
          <w:rFonts w:hint="eastAsia" w:ascii="仿宋" w:hAnsi="仿宋" w:eastAsia="仿宋" w:cs="仿宋"/>
          <w:color w:val="auto"/>
          <w:spacing w:val="5"/>
          <w:sz w:val="28"/>
          <w:szCs w:val="28"/>
        </w:rPr>
        <w:t>展览展示、学术交流、宣传报道、作品集结出版等非商业</w:t>
      </w:r>
      <w:r>
        <w:rPr>
          <w:rFonts w:hint="eastAsia" w:ascii="仿宋" w:hAnsi="仿宋" w:eastAsia="仿宋" w:cs="仿宋"/>
          <w:color w:val="auto"/>
          <w:spacing w:val="4"/>
          <w:sz w:val="28"/>
          <w:szCs w:val="28"/>
        </w:rPr>
        <w:t>性范</w:t>
      </w:r>
      <w:r>
        <w:rPr>
          <w:rFonts w:hint="eastAsia" w:ascii="仿宋" w:hAnsi="仿宋" w:eastAsia="仿宋" w:cs="仿宋"/>
          <w:color w:val="auto"/>
          <w:spacing w:val="8"/>
          <w:sz w:val="28"/>
          <w:szCs w:val="28"/>
        </w:rPr>
        <w:t>围内免费使用参赛作品，使用时须标注作者姓名。</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 w:right="263" w:firstLine="643"/>
        <w:jc w:val="both"/>
        <w:textAlignment w:val="baseline"/>
        <w:rPr>
          <w:rFonts w:hint="eastAsia" w:ascii="仿宋" w:hAnsi="仿宋" w:eastAsia="仿宋" w:cs="仿宋"/>
          <w:color w:val="auto"/>
          <w:sz w:val="28"/>
          <w:szCs w:val="28"/>
        </w:rPr>
      </w:pPr>
      <w:r>
        <w:rPr>
          <w:rFonts w:hint="eastAsia" w:ascii="仿宋" w:hAnsi="仿宋" w:eastAsia="仿宋" w:cs="仿宋"/>
          <w:color w:val="auto"/>
          <w:spacing w:val="4"/>
          <w:sz w:val="28"/>
          <w:szCs w:val="28"/>
        </w:rPr>
        <w:t>获奖作品优先商业合作权：如作品获奖，同意大赛主办方</w:t>
      </w:r>
      <w:r>
        <w:rPr>
          <w:rFonts w:hint="eastAsia" w:ascii="仿宋" w:hAnsi="仿宋" w:eastAsia="仿宋" w:cs="仿宋"/>
          <w:color w:val="auto"/>
          <w:spacing w:val="5"/>
          <w:sz w:val="28"/>
          <w:szCs w:val="28"/>
        </w:rPr>
        <w:t>或协办方自获奖结果公布之日起【两年】内享有排他性优先商业合作权，商业合作的费用及收益分配以双方另行签署的书面</w:t>
      </w:r>
      <w:r>
        <w:rPr>
          <w:rFonts w:hint="eastAsia" w:ascii="仿宋" w:hAnsi="仿宋" w:eastAsia="仿宋" w:cs="仿宋"/>
          <w:color w:val="auto"/>
          <w:spacing w:val="3"/>
          <w:sz w:val="28"/>
          <w:szCs w:val="28"/>
        </w:rPr>
        <w:t>协议为准。</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2" w:right="263" w:firstLine="641"/>
        <w:jc w:val="both"/>
        <w:textAlignment w:val="baseline"/>
        <w:rPr>
          <w:rFonts w:hint="eastAsia" w:ascii="仿宋" w:hAnsi="仿宋" w:eastAsia="仿宋" w:cs="仿宋"/>
          <w:color w:val="auto"/>
          <w:sz w:val="28"/>
          <w:szCs w:val="28"/>
        </w:rPr>
      </w:pPr>
      <w:r>
        <w:rPr>
          <w:rFonts w:hint="eastAsia" w:ascii="仿宋" w:hAnsi="仿宋" w:eastAsia="仿宋" w:cs="仿宋"/>
          <w:color w:val="auto"/>
          <w:spacing w:val="4"/>
          <w:sz w:val="28"/>
          <w:szCs w:val="28"/>
        </w:rPr>
        <w:t>未获奖作品的商业使用：如作品未获奖，主办方或协办方</w:t>
      </w:r>
      <w:r>
        <w:rPr>
          <w:rFonts w:hint="eastAsia" w:ascii="仿宋" w:hAnsi="仿宋" w:eastAsia="仿宋" w:cs="仿宋"/>
          <w:color w:val="auto"/>
          <w:spacing w:val="13"/>
          <w:sz w:val="28"/>
          <w:szCs w:val="28"/>
        </w:rPr>
        <w:t>如需对作品进行商业使用，须与本人/本团队另行签署书面授</w:t>
      </w:r>
      <w:r>
        <w:rPr>
          <w:rFonts w:hint="eastAsia" w:ascii="仿宋" w:hAnsi="仿宋" w:eastAsia="仿宋" w:cs="仿宋"/>
          <w:color w:val="auto"/>
          <w:spacing w:val="7"/>
          <w:sz w:val="28"/>
          <w:szCs w:val="28"/>
        </w:rPr>
        <w:t>权协议并支付合理许可费用。</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3" w:firstLine="635"/>
        <w:jc w:val="both"/>
        <w:textAlignment w:val="baseline"/>
        <w:rPr>
          <w:rFonts w:hint="eastAsia" w:ascii="仿宋" w:hAnsi="仿宋" w:eastAsia="仿宋" w:cs="仿宋"/>
          <w:color w:val="auto"/>
          <w:sz w:val="28"/>
          <w:szCs w:val="28"/>
        </w:rPr>
      </w:pPr>
      <w:r>
        <w:rPr>
          <w:rFonts w:hint="eastAsia" w:ascii="仿宋" w:hAnsi="仿宋" w:eastAsia="仿宋" w:cs="仿宋"/>
          <w:color w:val="auto"/>
          <w:spacing w:val="4"/>
          <w:sz w:val="28"/>
          <w:szCs w:val="28"/>
        </w:rPr>
        <w:t>若因本作品侵害第三方合法权益，造成赛事组织方遭受索</w:t>
      </w:r>
      <w:r>
        <w:rPr>
          <w:rFonts w:hint="eastAsia" w:ascii="仿宋" w:hAnsi="仿宋" w:eastAsia="仿宋" w:cs="仿宋"/>
          <w:color w:val="auto"/>
          <w:spacing w:val="5"/>
          <w:sz w:val="28"/>
          <w:szCs w:val="28"/>
        </w:rPr>
        <w:t>赔、诉讼、行政处罚，承诺人将赔偿赛事组织方全部损</w:t>
      </w:r>
      <w:r>
        <w:rPr>
          <w:rFonts w:hint="eastAsia" w:ascii="仿宋" w:hAnsi="仿宋" w:eastAsia="仿宋" w:cs="仿宋"/>
          <w:color w:val="auto"/>
          <w:spacing w:val="4"/>
          <w:sz w:val="28"/>
          <w:szCs w:val="28"/>
        </w:rPr>
        <w:t>失，</w:t>
      </w:r>
      <w:r>
        <w:rPr>
          <w:rFonts w:hint="eastAsia" w:ascii="仿宋" w:hAnsi="仿宋" w:eastAsia="仿宋" w:cs="仿宋"/>
          <w:color w:val="auto"/>
          <w:spacing w:val="4"/>
          <w:sz w:val="28"/>
          <w:szCs w:val="28"/>
          <w:lang w:eastAsia="zh-CN"/>
        </w:rPr>
        <w:t>包括</w:t>
      </w:r>
      <w:r>
        <w:rPr>
          <w:rFonts w:hint="eastAsia" w:ascii="仿宋" w:hAnsi="仿宋" w:eastAsia="仿宋" w:cs="仿宋"/>
          <w:color w:val="auto"/>
          <w:spacing w:val="-3"/>
          <w:sz w:val="28"/>
          <w:szCs w:val="28"/>
        </w:rPr>
        <w:t>但不限于赔偿金、诉讼费、律师费、公证费等全部合理开支。</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112" w:firstLine="639"/>
        <w:jc w:val="both"/>
        <w:textAlignment w:val="baseline"/>
        <w:rPr>
          <w:rFonts w:hint="eastAsia" w:ascii="仿宋" w:hAnsi="仿宋" w:eastAsia="仿宋" w:cs="仿宋"/>
          <w:color w:val="auto"/>
          <w:sz w:val="28"/>
          <w:szCs w:val="28"/>
        </w:rPr>
      </w:pPr>
      <w:r>
        <w:rPr>
          <w:rFonts w:hint="eastAsia" w:ascii="仿宋" w:hAnsi="仿宋" w:eastAsia="仿宋" w:cs="仿宋"/>
          <w:color w:val="auto"/>
          <w:spacing w:val="13"/>
          <w:sz w:val="28"/>
          <w:szCs w:val="28"/>
        </w:rPr>
        <w:t>本人/本团队同意，前述条款构成对参赛作品使用的完整授权约定，任何超出前述条款范围的使用均须另行获得本人/</w:t>
      </w:r>
      <w:r>
        <w:rPr>
          <w:rFonts w:hint="eastAsia" w:ascii="仿宋" w:hAnsi="仿宋" w:eastAsia="仿宋" w:cs="仿宋"/>
          <w:color w:val="auto"/>
          <w:spacing w:val="6"/>
          <w:sz w:val="28"/>
          <w:szCs w:val="28"/>
        </w:rPr>
        <w:t>本团队的书面授权。</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7"/>
        <w:textAlignment w:val="baseline"/>
        <w:rPr>
          <w:rFonts w:hint="eastAsia" w:ascii="黑体" w:hAnsi="黑体" w:eastAsia="黑体" w:cs="黑体"/>
          <w:color w:val="auto"/>
          <w:spacing w:val="5"/>
          <w:sz w:val="28"/>
          <w:szCs w:val="28"/>
        </w:rPr>
      </w:pPr>
      <w:r>
        <w:rPr>
          <w:rFonts w:hint="eastAsia" w:ascii="黑体" w:hAnsi="黑体" w:eastAsia="黑体" w:cs="黑体"/>
          <w:color w:val="auto"/>
          <w:spacing w:val="5"/>
          <w:sz w:val="28"/>
          <w:szCs w:val="28"/>
        </w:rPr>
        <w:t>三、责任承担</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23" w:firstLine="639"/>
        <w:jc w:val="both"/>
        <w:textAlignment w:val="baseline"/>
        <w:rPr>
          <w:rFonts w:hint="eastAsia" w:ascii="仿宋" w:hAnsi="仿宋" w:eastAsia="仿宋" w:cs="仿宋"/>
          <w:color w:val="auto"/>
          <w:sz w:val="28"/>
          <w:szCs w:val="28"/>
        </w:rPr>
      </w:pPr>
      <w:r>
        <w:rPr>
          <w:rFonts w:hint="eastAsia" w:ascii="仿宋" w:hAnsi="仿宋" w:eastAsia="仿宋" w:cs="仿宋"/>
          <w:color w:val="auto"/>
          <w:spacing w:val="4"/>
          <w:sz w:val="28"/>
          <w:szCs w:val="28"/>
        </w:rPr>
        <w:t>若本作品在大赛评审期间或赛后，被发现存在任何侵犯第</w:t>
      </w:r>
      <w:r>
        <w:rPr>
          <w:rFonts w:hint="eastAsia" w:ascii="仿宋" w:hAnsi="仿宋" w:eastAsia="仿宋" w:cs="仿宋"/>
          <w:color w:val="auto"/>
          <w:spacing w:val="7"/>
          <w:sz w:val="28"/>
          <w:szCs w:val="28"/>
        </w:rPr>
        <w:t>三方合法权益的情形，大赛主办方有权立即取消本人/本团队</w:t>
      </w:r>
      <w:r>
        <w:rPr>
          <w:rFonts w:hint="eastAsia" w:ascii="仿宋" w:hAnsi="仿宋" w:eastAsia="仿宋" w:cs="仿宋"/>
          <w:color w:val="auto"/>
          <w:spacing w:val="5"/>
          <w:sz w:val="28"/>
          <w:szCs w:val="28"/>
        </w:rPr>
        <w:t>的参赛资格</w:t>
      </w:r>
      <w:r>
        <w:rPr>
          <w:rFonts w:hint="eastAsia" w:ascii="仿宋" w:hAnsi="仿宋" w:eastAsia="仿宋" w:cs="仿宋"/>
          <w:color w:val="auto"/>
          <w:spacing w:val="5"/>
          <w:sz w:val="28"/>
          <w:szCs w:val="28"/>
          <w:lang w:eastAsia="zh-CN"/>
        </w:rPr>
        <w:t>，并</w:t>
      </w:r>
      <w:r>
        <w:rPr>
          <w:rFonts w:hint="eastAsia" w:ascii="仿宋" w:hAnsi="仿宋" w:eastAsia="仿宋" w:cs="仿宋"/>
          <w:color w:val="auto"/>
          <w:spacing w:val="5"/>
          <w:sz w:val="28"/>
          <w:szCs w:val="28"/>
        </w:rPr>
        <w:t>收回已获得的奖项、荣誉证书、奖金等，并要求</w:t>
      </w:r>
      <w:r>
        <w:rPr>
          <w:rFonts w:hint="eastAsia" w:ascii="仿宋" w:hAnsi="仿宋" w:eastAsia="仿宋" w:cs="仿宋"/>
          <w:color w:val="auto"/>
          <w:spacing w:val="13"/>
          <w:sz w:val="28"/>
          <w:szCs w:val="28"/>
        </w:rPr>
        <w:t>本人/本团队退还上述物品及款项。</w:t>
      </w:r>
      <w:r>
        <w:rPr>
          <w:rFonts w:hint="eastAsia" w:ascii="仿宋" w:hAnsi="仿宋" w:eastAsia="仿宋" w:cs="仿宋"/>
          <w:color w:val="auto"/>
          <w:spacing w:val="-88"/>
          <w:sz w:val="28"/>
          <w:szCs w:val="28"/>
        </w:rPr>
        <w:t xml:space="preserve"> </w:t>
      </w:r>
      <w:r>
        <w:rPr>
          <w:rFonts w:hint="eastAsia" w:ascii="仿宋" w:hAnsi="仿宋" w:eastAsia="仿宋" w:cs="仿宋"/>
          <w:color w:val="auto"/>
          <w:spacing w:val="13"/>
          <w:sz w:val="28"/>
          <w:szCs w:val="28"/>
        </w:rPr>
        <w:t>同时，本人/</w:t>
      </w:r>
      <w:r>
        <w:rPr>
          <w:rFonts w:hint="eastAsia" w:ascii="仿宋" w:hAnsi="仿宋" w:eastAsia="仿宋" w:cs="仿宋"/>
          <w:color w:val="auto"/>
          <w:spacing w:val="12"/>
          <w:sz w:val="28"/>
          <w:szCs w:val="28"/>
        </w:rPr>
        <w:t>本团队应积</w:t>
      </w:r>
      <w:r>
        <w:rPr>
          <w:rFonts w:hint="eastAsia" w:ascii="仿宋" w:hAnsi="仿宋" w:eastAsia="仿宋" w:cs="仿宋"/>
          <w:color w:val="auto"/>
          <w:spacing w:val="5"/>
          <w:sz w:val="28"/>
          <w:szCs w:val="28"/>
        </w:rPr>
        <w:t>极主动地消除不良影响，解决相关纠纷，承担相应的经济赔偿责任。因本作品引发的任何法律纠纷，大赛主办方不承担任何</w:t>
      </w:r>
      <w:r>
        <w:rPr>
          <w:rFonts w:hint="eastAsia" w:ascii="仿宋" w:hAnsi="仿宋" w:eastAsia="仿宋" w:cs="仿宋"/>
          <w:color w:val="auto"/>
          <w:spacing w:val="4"/>
          <w:sz w:val="28"/>
          <w:szCs w:val="28"/>
        </w:rPr>
        <w:t>连带责任。本人/本团队将全力配合主办方进行调查、处理，</w:t>
      </w:r>
      <w:r>
        <w:rPr>
          <w:rFonts w:hint="eastAsia" w:ascii="仿宋" w:hAnsi="仿宋" w:eastAsia="仿宋" w:cs="仿宋"/>
          <w:color w:val="auto"/>
          <w:spacing w:val="6"/>
          <w:sz w:val="28"/>
          <w:szCs w:val="28"/>
        </w:rPr>
        <w:t>提供必要的证据和协助，</w:t>
      </w:r>
      <w:r>
        <w:rPr>
          <w:rFonts w:hint="eastAsia" w:ascii="仿宋" w:hAnsi="仿宋" w:eastAsia="仿宋" w:cs="仿宋"/>
          <w:color w:val="auto"/>
          <w:spacing w:val="-84"/>
          <w:sz w:val="28"/>
          <w:szCs w:val="28"/>
        </w:rPr>
        <w:t xml:space="preserve"> </w:t>
      </w:r>
      <w:r>
        <w:rPr>
          <w:rFonts w:hint="eastAsia" w:ascii="仿宋" w:hAnsi="仿宋" w:eastAsia="仿宋" w:cs="仿宋"/>
          <w:color w:val="auto"/>
          <w:spacing w:val="6"/>
          <w:sz w:val="28"/>
          <w:szCs w:val="28"/>
        </w:rPr>
        <w:t>以维护大赛的公正性和良好声誉。</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left="647"/>
        <w:textAlignment w:val="baseline"/>
        <w:rPr>
          <w:rFonts w:hint="eastAsia" w:ascii="黑体" w:hAnsi="黑体" w:eastAsia="黑体" w:cs="黑体"/>
          <w:color w:val="auto"/>
          <w:spacing w:val="5"/>
          <w:sz w:val="28"/>
          <w:szCs w:val="28"/>
        </w:rPr>
      </w:pPr>
      <w:r>
        <w:rPr>
          <w:rFonts w:hint="eastAsia" w:ascii="黑体" w:hAnsi="黑体" w:eastAsia="黑体" w:cs="黑体"/>
          <w:color w:val="auto"/>
          <w:spacing w:val="5"/>
          <w:sz w:val="28"/>
          <w:szCs w:val="28"/>
        </w:rPr>
        <w:t>四、其他事项</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111" w:firstLine="640"/>
        <w:jc w:val="both"/>
        <w:textAlignment w:val="baseline"/>
        <w:rPr>
          <w:rFonts w:hint="eastAsia" w:ascii="仿宋" w:hAnsi="仿宋" w:eastAsia="仿宋" w:cs="仿宋"/>
          <w:color w:val="auto"/>
          <w:spacing w:val="17"/>
          <w:sz w:val="28"/>
          <w:szCs w:val="28"/>
        </w:rPr>
      </w:pPr>
      <w:r>
        <w:rPr>
          <w:rFonts w:hint="eastAsia" w:ascii="仿宋" w:hAnsi="仿宋" w:eastAsia="仿宋" w:cs="仿宋"/>
          <w:color w:val="auto"/>
          <w:spacing w:val="13"/>
          <w:sz w:val="28"/>
          <w:szCs w:val="28"/>
        </w:rPr>
        <w:t>本人/本团队已仔细阅读并充分理解大赛的参赛规则、评</w:t>
      </w:r>
      <w:r>
        <w:rPr>
          <w:rFonts w:hint="eastAsia" w:ascii="仿宋" w:hAnsi="仿宋" w:eastAsia="仿宋" w:cs="仿宋"/>
          <w:color w:val="auto"/>
          <w:spacing w:val="5"/>
          <w:sz w:val="28"/>
          <w:szCs w:val="28"/>
        </w:rPr>
        <w:t>审标准、奖项设置等相关文件，承诺遵守大赛的各项规定，积极配合大赛的组织、评审、宣传等工作。如有违反，愿意接受大赛主办方的相应处理。本承诺书自签署之日起生效，具有法</w:t>
      </w:r>
      <w:r>
        <w:rPr>
          <w:rFonts w:hint="eastAsia" w:ascii="仿宋" w:hAnsi="仿宋" w:eastAsia="仿宋" w:cs="仿宋"/>
          <w:color w:val="auto"/>
          <w:spacing w:val="10"/>
          <w:sz w:val="28"/>
          <w:szCs w:val="28"/>
        </w:rPr>
        <w:t>律效力。如有未尽事宜，</w:t>
      </w:r>
      <w:r>
        <w:rPr>
          <w:rFonts w:hint="eastAsia" w:ascii="仿宋" w:hAnsi="仿宋" w:eastAsia="仿宋" w:cs="仿宋"/>
          <w:color w:val="auto"/>
          <w:spacing w:val="-68"/>
          <w:sz w:val="28"/>
          <w:szCs w:val="28"/>
        </w:rPr>
        <w:t xml:space="preserve"> </w:t>
      </w:r>
      <w:r>
        <w:rPr>
          <w:rFonts w:hint="eastAsia" w:ascii="仿宋" w:hAnsi="仿宋" w:eastAsia="仿宋" w:cs="仿宋"/>
          <w:color w:val="auto"/>
          <w:spacing w:val="10"/>
          <w:sz w:val="28"/>
          <w:szCs w:val="28"/>
        </w:rPr>
        <w:t>由本人/本团队与大赛主办方协商解</w:t>
      </w:r>
      <w:r>
        <w:rPr>
          <w:rFonts w:hint="eastAsia" w:ascii="仿宋" w:hAnsi="仿宋" w:eastAsia="仿宋" w:cs="仿宋"/>
          <w:color w:val="auto"/>
          <w:spacing w:val="5"/>
          <w:sz w:val="28"/>
          <w:szCs w:val="28"/>
        </w:rPr>
        <w:t>决。协商不成的，任何一方均有权向大赛主办方所在地有管辖</w:t>
      </w:r>
      <w:r>
        <w:rPr>
          <w:rFonts w:hint="eastAsia" w:ascii="仿宋" w:hAnsi="仿宋" w:eastAsia="仿宋" w:cs="仿宋"/>
          <w:color w:val="auto"/>
          <w:spacing w:val="7"/>
          <w:sz w:val="28"/>
          <w:szCs w:val="28"/>
        </w:rPr>
        <w:t>权的人民法院提起诉讼。</w:t>
      </w:r>
    </w:p>
    <w:p>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111"/>
        <w:jc w:val="right"/>
        <w:textAlignment w:val="baseline"/>
        <w:rPr>
          <w:rFonts w:hint="default" w:ascii="仿宋" w:hAnsi="仿宋" w:eastAsia="仿宋" w:cs="仿宋"/>
          <w:color w:val="auto"/>
          <w:spacing w:val="10"/>
          <w:sz w:val="28"/>
          <w:szCs w:val="28"/>
          <w:lang w:val="en-US" w:eastAsia="zh-CN"/>
        </w:rPr>
      </w:pPr>
      <w:r>
        <w:rPr>
          <w:rFonts w:hint="eastAsia" w:ascii="仿宋" w:hAnsi="仿宋" w:eastAsia="仿宋" w:cs="仿宋"/>
          <w:color w:val="auto"/>
          <w:spacing w:val="17"/>
          <w:sz w:val="28"/>
          <w:szCs w:val="28"/>
        </w:rPr>
        <w:t>承诺</w:t>
      </w:r>
      <w:r>
        <w:rPr>
          <w:rFonts w:hint="eastAsia" w:ascii="仿宋" w:hAnsi="仿宋" w:eastAsia="仿宋" w:cs="仿宋"/>
          <w:color w:val="auto"/>
          <w:spacing w:val="10"/>
          <w:sz w:val="28"/>
          <w:szCs w:val="28"/>
        </w:rPr>
        <w:t>人</w:t>
      </w:r>
      <w:r>
        <w:rPr>
          <w:rFonts w:hint="eastAsia" w:cs="仿宋"/>
          <w:color w:val="auto"/>
          <w:spacing w:val="10"/>
          <w:sz w:val="28"/>
          <w:szCs w:val="28"/>
          <w:lang w:eastAsia="zh-CN"/>
        </w:rPr>
        <w:t>：</w:t>
      </w:r>
      <w:r>
        <w:rPr>
          <w:rFonts w:hint="eastAsia" w:cs="仿宋"/>
          <w:color w:val="auto"/>
          <w:spacing w:val="10"/>
          <w:sz w:val="28"/>
          <w:szCs w:val="28"/>
          <w:lang w:val="en-US" w:eastAsia="zh-CN"/>
        </w:rPr>
        <w:t xml:space="preserve">                  </w:t>
      </w:r>
    </w:p>
    <w:p>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111"/>
        <w:jc w:val="right"/>
        <w:textAlignment w:val="baseline"/>
        <w:rPr>
          <w:rFonts w:hint="eastAsia" w:ascii="仿宋" w:hAnsi="仿宋" w:eastAsia="仿宋" w:cs="仿宋"/>
          <w:color w:val="auto"/>
          <w:spacing w:val="10"/>
          <w:sz w:val="28"/>
          <w:szCs w:val="28"/>
          <w:lang w:val="en-US" w:eastAsia="zh-CN"/>
        </w:rPr>
      </w:pPr>
      <w:r>
        <w:rPr>
          <w:rFonts w:hint="eastAsia" w:ascii="仿宋" w:hAnsi="仿宋" w:eastAsia="仿宋" w:cs="仿宋"/>
          <w:color w:val="auto"/>
          <w:spacing w:val="10"/>
          <w:sz w:val="28"/>
          <w:szCs w:val="28"/>
          <w:lang w:eastAsia="zh-CN"/>
        </w:rPr>
        <w:t>【</w:t>
      </w:r>
      <w:r>
        <w:rPr>
          <w:rFonts w:hint="eastAsia" w:ascii="仿宋" w:hAnsi="仿宋" w:eastAsia="仿宋" w:cs="仿宋"/>
          <w:color w:val="FF0000"/>
          <w:spacing w:val="10"/>
          <w:sz w:val="28"/>
          <w:szCs w:val="28"/>
        </w:rPr>
        <w:t>参赛者签名/团队盖章</w:t>
      </w:r>
      <w:r>
        <w:rPr>
          <w:rFonts w:hint="eastAsia" w:ascii="仿宋" w:hAnsi="仿宋" w:eastAsia="仿宋" w:cs="仿宋"/>
          <w:color w:val="auto"/>
          <w:spacing w:val="10"/>
          <w:sz w:val="28"/>
          <w:szCs w:val="28"/>
          <w:lang w:eastAsia="zh-CN"/>
        </w:rPr>
        <w:t>】</w:t>
      </w:r>
      <w:r>
        <w:rPr>
          <w:rFonts w:hint="eastAsia" w:cs="仿宋"/>
          <w:color w:val="auto"/>
          <w:spacing w:val="10"/>
          <w:sz w:val="28"/>
          <w:szCs w:val="28"/>
          <w:lang w:val="en-US" w:eastAsia="zh-CN"/>
        </w:rPr>
        <w:t xml:space="preserve">    </w:t>
      </w:r>
    </w:p>
    <w:p>
      <w:pPr>
        <w:pStyle w:val="2"/>
        <w:keepNext w:val="0"/>
        <w:keepLines w:val="0"/>
        <w:pageBreakBefore w:val="0"/>
        <w:widowControl/>
        <w:kinsoku/>
        <w:wordWrap w:val="0"/>
        <w:overflowPunct/>
        <w:topLinePunct w:val="0"/>
        <w:autoSpaceDE w:val="0"/>
        <w:autoSpaceDN w:val="0"/>
        <w:bidi w:val="0"/>
        <w:adjustRightInd w:val="0"/>
        <w:snapToGrid w:val="0"/>
        <w:spacing w:line="360" w:lineRule="auto"/>
        <w:ind w:right="111"/>
        <w:jc w:val="right"/>
        <w:textAlignment w:val="baseline"/>
        <w:rPr>
          <w:rFonts w:hint="default" w:ascii="仿宋" w:hAnsi="仿宋" w:eastAsia="仿宋" w:cs="仿宋"/>
          <w:color w:val="auto"/>
          <w:spacing w:val="10"/>
          <w:sz w:val="28"/>
          <w:szCs w:val="28"/>
          <w:lang w:val="en-US" w:eastAsia="zh-CN"/>
        </w:rPr>
      </w:pPr>
      <w:r>
        <w:rPr>
          <w:rFonts w:hint="eastAsia" w:ascii="仿宋" w:hAnsi="仿宋" w:eastAsia="仿宋" w:cs="仿宋"/>
          <w:color w:val="auto"/>
          <w:spacing w:val="10"/>
          <w:sz w:val="28"/>
          <w:szCs w:val="28"/>
          <w:lang w:val="en-US" w:eastAsia="zh-CN"/>
        </w:rPr>
        <w:t>签署</w:t>
      </w:r>
      <w:r>
        <w:rPr>
          <w:rFonts w:hint="eastAsia" w:ascii="仿宋" w:hAnsi="仿宋" w:eastAsia="仿宋" w:cs="仿宋"/>
          <w:color w:val="auto"/>
          <w:spacing w:val="10"/>
          <w:sz w:val="28"/>
          <w:szCs w:val="28"/>
        </w:rPr>
        <w:t>日期</w:t>
      </w:r>
      <w:r>
        <w:rPr>
          <w:rFonts w:hint="eastAsia" w:cs="仿宋"/>
          <w:color w:val="auto"/>
          <w:spacing w:val="10"/>
          <w:sz w:val="28"/>
          <w:szCs w:val="28"/>
          <w:lang w:eastAsia="zh-CN"/>
        </w:rPr>
        <w:t>：</w:t>
      </w:r>
      <w:r>
        <w:rPr>
          <w:rFonts w:hint="eastAsia" w:cs="仿宋"/>
          <w:color w:val="auto"/>
          <w:spacing w:val="10"/>
          <w:sz w:val="28"/>
          <w:szCs w:val="28"/>
          <w:lang w:val="en-US" w:eastAsia="zh-CN"/>
        </w:rPr>
        <w:t xml:space="preserve">    年  月  日    </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111" w:firstLine="640"/>
        <w:jc w:val="both"/>
        <w:textAlignment w:val="baseline"/>
        <w:rPr>
          <w:rFonts w:hint="eastAsia" w:ascii="仿宋" w:hAnsi="仿宋" w:eastAsia="仿宋" w:cs="仿宋"/>
          <w:color w:val="auto"/>
          <w:spacing w:val="10"/>
          <w:sz w:val="32"/>
          <w:szCs w:val="32"/>
        </w:rPr>
      </w:pPr>
      <w:r>
        <w:rPr>
          <w:rFonts w:hint="eastAsia" w:ascii="仿宋" w:hAnsi="仿宋" w:eastAsia="仿宋" w:cs="仿宋"/>
          <w:color w:val="auto"/>
          <w:spacing w:val="10"/>
          <w:sz w:val="32"/>
          <w:szCs w:val="32"/>
        </w:rPr>
        <w:br w:type="page"/>
      </w:r>
    </w:p>
    <w:p>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outlineLvl w:val="0"/>
        <w:rPr>
          <w:rFonts w:hint="default" w:ascii="黑体" w:hAnsi="黑体" w:eastAsia="黑体" w:cs="黑体"/>
          <w:color w:val="auto"/>
          <w:spacing w:val="12"/>
          <w:sz w:val="31"/>
          <w:szCs w:val="31"/>
          <w:lang w:val="en-US" w:eastAsia="zh-CN"/>
        </w:rPr>
      </w:pPr>
      <w:r>
        <w:rPr>
          <w:rFonts w:hint="eastAsia" w:ascii="黑体" w:hAnsi="黑体" w:eastAsia="黑体" w:cs="黑体"/>
          <w:color w:val="auto"/>
          <w:spacing w:val="12"/>
          <w:sz w:val="31"/>
          <w:szCs w:val="31"/>
          <w:lang w:val="en-US" w:eastAsia="zh-CN"/>
        </w:rPr>
        <w:t>附件四</w:t>
      </w:r>
    </w:p>
    <w:p>
      <w:pPr>
        <w:keepNext w:val="0"/>
        <w:keepLines w:val="0"/>
        <w:pageBreakBefore w:val="0"/>
        <w:widowControl/>
        <w:kinsoku/>
        <w:wordWrap/>
        <w:overflowPunct/>
        <w:topLinePunct w:val="0"/>
        <w:autoSpaceDE w:val="0"/>
        <w:autoSpaceDN w:val="0"/>
        <w:bidi w:val="0"/>
        <w:adjustRightInd w:val="0"/>
        <w:snapToGrid w:val="0"/>
        <w:spacing w:line="360" w:lineRule="auto"/>
        <w:jc w:val="center"/>
        <w:textAlignment w:val="baseline"/>
        <w:outlineLvl w:val="0"/>
        <w:rPr>
          <w:rFonts w:ascii="黑体" w:hAnsi="黑体" w:eastAsia="黑体" w:cs="黑体"/>
          <w:color w:val="auto"/>
          <w:sz w:val="31"/>
          <w:szCs w:val="31"/>
        </w:rPr>
      </w:pPr>
      <w:r>
        <w:rPr>
          <w:rFonts w:ascii="黑体" w:hAnsi="黑体" w:eastAsia="黑体" w:cs="黑体"/>
          <w:color w:val="auto"/>
          <w:spacing w:val="12"/>
          <w:sz w:val="31"/>
          <w:szCs w:val="31"/>
        </w:rPr>
        <w:t>奖项设置明细表</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right="555" w:rightChars="0" w:firstLine="652" w:firstLineChars="200"/>
        <w:jc w:val="left"/>
        <w:textAlignment w:val="baseline"/>
        <w:rPr>
          <w:rFonts w:hint="eastAsia" w:ascii="黑体" w:hAnsi="黑体" w:eastAsia="黑体" w:cs="黑体"/>
          <w:color w:val="auto"/>
          <w:spacing w:val="3"/>
          <w:sz w:val="32"/>
          <w:szCs w:val="32"/>
        </w:rPr>
      </w:pPr>
      <w:r>
        <w:rPr>
          <w:rFonts w:hint="eastAsia" w:ascii="黑体" w:hAnsi="黑体" w:eastAsia="黑体" w:cs="黑体"/>
          <w:snapToGrid w:val="0"/>
          <w:color w:val="auto"/>
          <w:spacing w:val="3"/>
          <w:kern w:val="0"/>
          <w:sz w:val="32"/>
          <w:szCs w:val="32"/>
          <w:lang w:val="en-US" w:eastAsia="zh-CN" w:bidi="ar-SA"/>
        </w:rPr>
        <w:t>一、</w:t>
      </w:r>
      <w:r>
        <w:rPr>
          <w:rFonts w:hint="eastAsia" w:ascii="黑体" w:hAnsi="黑体" w:eastAsia="黑体" w:cs="黑体"/>
          <w:color w:val="auto"/>
          <w:spacing w:val="3"/>
          <w:sz w:val="32"/>
          <w:szCs w:val="32"/>
        </w:rPr>
        <w:t>“津品奖”：产品开发赛道（面向企业/机构为主）</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right="555" w:rightChars="0" w:firstLine="664"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6"/>
          <w:sz w:val="32"/>
          <w:szCs w:val="32"/>
        </w:rPr>
        <w:t>一等奖（1名</w:t>
      </w:r>
      <w:r>
        <w:rPr>
          <w:rFonts w:hint="eastAsia" w:ascii="仿宋" w:hAnsi="仿宋" w:eastAsia="仿宋" w:cs="仿宋"/>
          <w:color w:val="auto"/>
          <w:spacing w:val="-52"/>
          <w:sz w:val="32"/>
          <w:szCs w:val="32"/>
        </w:rPr>
        <w:t>）：</w:t>
      </w:r>
      <w:r>
        <w:rPr>
          <w:rFonts w:hint="eastAsia" w:ascii="仿宋" w:hAnsi="仿宋" w:eastAsia="仿宋" w:cs="仿宋"/>
          <w:color w:val="auto"/>
          <w:spacing w:val="6"/>
          <w:sz w:val="32"/>
          <w:szCs w:val="32"/>
        </w:rPr>
        <w:t>5万元/组奖金、获奖证书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64"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6"/>
          <w:position w:val="2"/>
          <w:sz w:val="32"/>
          <w:szCs w:val="32"/>
        </w:rPr>
        <w:t>二等奖（1名</w:t>
      </w:r>
      <w:r>
        <w:rPr>
          <w:rFonts w:hint="eastAsia" w:ascii="仿宋" w:hAnsi="仿宋" w:eastAsia="仿宋" w:cs="仿宋"/>
          <w:color w:val="auto"/>
          <w:spacing w:val="-54"/>
          <w:position w:val="2"/>
          <w:sz w:val="32"/>
          <w:szCs w:val="32"/>
        </w:rPr>
        <w:t>）：</w:t>
      </w:r>
      <w:r>
        <w:rPr>
          <w:rFonts w:hint="eastAsia" w:ascii="仿宋" w:hAnsi="仿宋" w:eastAsia="仿宋" w:cs="仿宋"/>
          <w:color w:val="auto"/>
          <w:spacing w:val="6"/>
          <w:position w:val="2"/>
          <w:sz w:val="32"/>
          <w:szCs w:val="32"/>
        </w:rPr>
        <w:t>3万元/组奖金、获奖证书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64"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6"/>
          <w:position w:val="2"/>
          <w:sz w:val="32"/>
          <w:szCs w:val="32"/>
        </w:rPr>
        <w:t>三等奖（1名</w:t>
      </w:r>
      <w:r>
        <w:rPr>
          <w:rFonts w:hint="eastAsia" w:ascii="仿宋" w:hAnsi="仿宋" w:eastAsia="仿宋" w:cs="仿宋"/>
          <w:color w:val="auto"/>
          <w:spacing w:val="-54"/>
          <w:position w:val="2"/>
          <w:sz w:val="32"/>
          <w:szCs w:val="32"/>
        </w:rPr>
        <w:t>）：</w:t>
      </w:r>
      <w:r>
        <w:rPr>
          <w:rFonts w:hint="eastAsia" w:ascii="仿宋" w:hAnsi="仿宋" w:eastAsia="仿宋" w:cs="仿宋"/>
          <w:color w:val="auto"/>
          <w:spacing w:val="6"/>
          <w:position w:val="2"/>
          <w:sz w:val="32"/>
          <w:szCs w:val="32"/>
        </w:rPr>
        <w:t>2万元/组奖金、获奖证书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48"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2"/>
          <w:position w:val="2"/>
          <w:sz w:val="32"/>
          <w:szCs w:val="32"/>
        </w:rPr>
        <w:t>金点子创意奖（1名</w:t>
      </w:r>
      <w:r>
        <w:rPr>
          <w:rFonts w:hint="eastAsia" w:ascii="仿宋" w:hAnsi="仿宋" w:eastAsia="仿宋" w:cs="仿宋"/>
          <w:color w:val="auto"/>
          <w:spacing w:val="-78"/>
          <w:position w:val="2"/>
          <w:sz w:val="32"/>
          <w:szCs w:val="32"/>
        </w:rPr>
        <w:t>）：</w:t>
      </w:r>
      <w:r>
        <w:rPr>
          <w:rFonts w:hint="eastAsia" w:ascii="仿宋" w:hAnsi="仿宋" w:eastAsia="仿宋" w:cs="仿宋"/>
          <w:color w:val="auto"/>
          <w:spacing w:val="-83"/>
          <w:position w:val="2"/>
          <w:sz w:val="32"/>
          <w:szCs w:val="32"/>
        </w:rPr>
        <w:t xml:space="preserve"> </w:t>
      </w:r>
      <w:r>
        <w:rPr>
          <w:rFonts w:hint="eastAsia" w:ascii="仿宋" w:hAnsi="仿宋" w:eastAsia="仿宋" w:cs="仿宋"/>
          <w:color w:val="auto"/>
          <w:spacing w:val="2"/>
          <w:position w:val="2"/>
          <w:sz w:val="32"/>
          <w:szCs w:val="32"/>
        </w:rPr>
        <w:t>1万元/组奖金、获奖证书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50" w:firstLine="652"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3"/>
          <w:position w:val="2"/>
          <w:sz w:val="32"/>
          <w:szCs w:val="32"/>
        </w:rPr>
        <w:t>最佳商业转化潜力奖</w:t>
      </w:r>
      <w:r>
        <w:rPr>
          <w:rFonts w:hint="eastAsia" w:cs="仿宋"/>
          <w:color w:val="auto"/>
          <w:spacing w:val="3"/>
          <w:position w:val="2"/>
          <w:sz w:val="32"/>
          <w:szCs w:val="32"/>
          <w:lang w:eastAsia="zh-CN"/>
        </w:rPr>
        <w:t>（</w:t>
      </w:r>
      <w:r>
        <w:rPr>
          <w:rFonts w:hint="eastAsia" w:ascii="仿宋" w:hAnsi="仿宋" w:eastAsia="仿宋" w:cs="仿宋"/>
          <w:color w:val="auto"/>
          <w:spacing w:val="3"/>
          <w:position w:val="2"/>
          <w:sz w:val="32"/>
          <w:szCs w:val="32"/>
        </w:rPr>
        <w:t>1名</w:t>
      </w:r>
      <w:r>
        <w:rPr>
          <w:rFonts w:hint="eastAsia" w:ascii="仿宋" w:hAnsi="仿宋" w:eastAsia="仿宋" w:cs="仿宋"/>
          <w:color w:val="auto"/>
          <w:spacing w:val="-84"/>
          <w:position w:val="2"/>
          <w:sz w:val="32"/>
          <w:szCs w:val="32"/>
        </w:rPr>
        <w:t>）：</w:t>
      </w:r>
      <w:r>
        <w:rPr>
          <w:rFonts w:hint="eastAsia" w:ascii="仿宋" w:hAnsi="仿宋" w:eastAsia="仿宋" w:cs="仿宋"/>
          <w:color w:val="auto"/>
          <w:spacing w:val="-83"/>
          <w:position w:val="2"/>
          <w:sz w:val="32"/>
          <w:szCs w:val="32"/>
        </w:rPr>
        <w:t xml:space="preserve"> </w:t>
      </w:r>
      <w:r>
        <w:rPr>
          <w:rFonts w:hint="eastAsia" w:ascii="仿宋" w:hAnsi="仿宋" w:eastAsia="仿宋" w:cs="仿宋"/>
          <w:color w:val="auto"/>
          <w:spacing w:val="3"/>
          <w:position w:val="2"/>
          <w:sz w:val="32"/>
          <w:szCs w:val="32"/>
        </w:rPr>
        <w:t>1万元/组奖金、获奖证书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76"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9"/>
          <w:position w:val="2"/>
          <w:sz w:val="32"/>
          <w:szCs w:val="32"/>
        </w:rPr>
        <w:t>新锐突破奖（2名</w:t>
      </w:r>
      <w:r>
        <w:rPr>
          <w:rFonts w:hint="eastAsia" w:ascii="仿宋" w:hAnsi="仿宋" w:eastAsia="仿宋" w:cs="仿宋"/>
          <w:color w:val="auto"/>
          <w:spacing w:val="-56"/>
          <w:position w:val="2"/>
          <w:sz w:val="32"/>
          <w:szCs w:val="32"/>
        </w:rPr>
        <w:t>）：</w:t>
      </w:r>
      <w:r>
        <w:rPr>
          <w:rFonts w:hint="eastAsia" w:ascii="仿宋" w:hAnsi="仿宋" w:eastAsia="仿宋" w:cs="仿宋"/>
          <w:color w:val="auto"/>
          <w:spacing w:val="9"/>
          <w:position w:val="2"/>
          <w:sz w:val="32"/>
          <w:szCs w:val="32"/>
        </w:rPr>
        <w:t>0.3万元/组奖金、获奖证书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48"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2"/>
          <w:position w:val="2"/>
          <w:sz w:val="32"/>
          <w:szCs w:val="32"/>
        </w:rPr>
        <w:t>最佳人气奖（10名</w:t>
      </w:r>
      <w:r>
        <w:rPr>
          <w:rFonts w:hint="eastAsia" w:ascii="仿宋" w:hAnsi="仿宋" w:eastAsia="仿宋" w:cs="仿宋"/>
          <w:color w:val="auto"/>
          <w:spacing w:val="-49"/>
          <w:position w:val="2"/>
          <w:sz w:val="32"/>
          <w:szCs w:val="32"/>
        </w:rPr>
        <w:t>）：</w:t>
      </w:r>
      <w:r>
        <w:rPr>
          <w:rFonts w:hint="eastAsia" w:ascii="仿宋" w:hAnsi="仿宋" w:eastAsia="仿宋" w:cs="仿宋"/>
          <w:color w:val="auto"/>
          <w:spacing w:val="2"/>
          <w:position w:val="2"/>
          <w:sz w:val="32"/>
          <w:szCs w:val="32"/>
        </w:rPr>
        <w:t>奖品、获奖证书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88" w:firstLineChars="200"/>
        <w:jc w:val="left"/>
        <w:textAlignment w:val="baseline"/>
        <w:rPr>
          <w:rFonts w:hint="eastAsia" w:ascii="仿宋" w:hAnsi="仿宋" w:eastAsia="仿宋" w:cs="仿宋"/>
          <w:color w:val="auto"/>
          <w:spacing w:val="12"/>
          <w:sz w:val="32"/>
          <w:szCs w:val="32"/>
        </w:rPr>
      </w:pPr>
      <w:r>
        <w:rPr>
          <w:rFonts w:hint="eastAsia" w:ascii="仿宋" w:hAnsi="仿宋" w:eastAsia="仿宋" w:cs="仿宋"/>
          <w:color w:val="auto"/>
          <w:spacing w:val="12"/>
          <w:sz w:val="32"/>
          <w:szCs w:val="32"/>
        </w:rPr>
        <w:t>优秀奖</w:t>
      </w:r>
      <w:r>
        <w:rPr>
          <w:rFonts w:hint="eastAsia" w:ascii="仿宋" w:hAnsi="仿宋" w:eastAsia="仿宋" w:cs="仿宋"/>
          <w:color w:val="auto"/>
          <w:spacing w:val="6"/>
          <w:sz w:val="32"/>
          <w:szCs w:val="32"/>
        </w:rPr>
        <w:t>（</w:t>
      </w:r>
      <w:r>
        <w:rPr>
          <w:rFonts w:hint="eastAsia" w:ascii="仿宋" w:hAnsi="仿宋" w:eastAsia="仿宋" w:cs="仿宋"/>
          <w:color w:val="auto"/>
          <w:spacing w:val="12"/>
          <w:sz w:val="32"/>
          <w:szCs w:val="32"/>
        </w:rPr>
        <w:t>若干</w:t>
      </w:r>
      <w:r>
        <w:rPr>
          <w:rFonts w:hint="eastAsia" w:cs="仿宋"/>
          <w:color w:val="auto"/>
          <w:spacing w:val="12"/>
          <w:sz w:val="32"/>
          <w:szCs w:val="32"/>
          <w:highlight w:val="none"/>
          <w:lang w:eastAsia="zh-CN"/>
        </w:rPr>
        <w:t>名</w:t>
      </w:r>
      <w:r>
        <w:rPr>
          <w:rFonts w:hint="eastAsia" w:ascii="仿宋" w:hAnsi="仿宋" w:eastAsia="仿宋" w:cs="仿宋"/>
          <w:color w:val="auto"/>
          <w:spacing w:val="12"/>
          <w:sz w:val="32"/>
          <w:szCs w:val="32"/>
        </w:rPr>
        <w:t>）</w:t>
      </w:r>
      <w:r>
        <w:rPr>
          <w:rFonts w:hint="eastAsia" w:ascii="仿宋" w:hAnsi="仿宋" w:eastAsia="仿宋" w:cs="仿宋"/>
          <w:color w:val="auto"/>
          <w:spacing w:val="12"/>
          <w:sz w:val="32"/>
          <w:szCs w:val="32"/>
          <w:lang w:eastAsia="zh-CN"/>
        </w:rPr>
        <w:t>：获奖</w:t>
      </w:r>
      <w:r>
        <w:rPr>
          <w:rFonts w:hint="eastAsia" w:ascii="仿宋" w:hAnsi="仿宋" w:eastAsia="仿宋" w:cs="仿宋"/>
          <w:color w:val="auto"/>
          <w:spacing w:val="12"/>
          <w:sz w:val="32"/>
          <w:szCs w:val="32"/>
        </w:rPr>
        <w:t>证书</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right="555" w:rightChars="0" w:firstLine="652" w:firstLineChars="200"/>
        <w:jc w:val="left"/>
        <w:textAlignment w:val="baseline"/>
        <w:rPr>
          <w:rFonts w:hint="eastAsia" w:ascii="黑体" w:hAnsi="黑体" w:eastAsia="黑体" w:cs="黑体"/>
          <w:snapToGrid w:val="0"/>
          <w:color w:val="auto"/>
          <w:spacing w:val="3"/>
          <w:kern w:val="0"/>
          <w:sz w:val="32"/>
          <w:szCs w:val="32"/>
          <w:lang w:val="en-US" w:eastAsia="zh-CN" w:bidi="ar-SA"/>
        </w:rPr>
      </w:pPr>
      <w:r>
        <w:rPr>
          <w:rFonts w:hint="eastAsia" w:ascii="黑体" w:hAnsi="黑体" w:eastAsia="黑体" w:cs="黑体"/>
          <w:snapToGrid w:val="0"/>
          <w:color w:val="auto"/>
          <w:spacing w:val="3"/>
          <w:kern w:val="0"/>
          <w:sz w:val="32"/>
          <w:szCs w:val="32"/>
          <w:lang w:val="en-US" w:eastAsia="zh-CN" w:bidi="ar-SA"/>
        </w:rPr>
        <w:t>二、“津味奖”：须尽欢X天津礼物文创冰淇淋设计专项赛道（不分企业/高校）</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2" w:firstLine="664" w:firstLineChars="200"/>
        <w:jc w:val="left"/>
        <w:textAlignment w:val="baseline"/>
        <w:rPr>
          <w:rFonts w:hint="eastAsia" w:ascii="仿宋" w:hAnsi="仿宋" w:eastAsia="仿宋" w:cs="仿宋"/>
          <w:color w:val="auto"/>
          <w:spacing w:val="6"/>
          <w:sz w:val="32"/>
          <w:szCs w:val="32"/>
        </w:rPr>
      </w:pPr>
      <w:r>
        <w:rPr>
          <w:rFonts w:hint="eastAsia" w:ascii="仿宋" w:hAnsi="仿宋" w:eastAsia="仿宋" w:cs="仿宋"/>
          <w:color w:val="auto"/>
          <w:spacing w:val="6"/>
          <w:sz w:val="32"/>
          <w:szCs w:val="32"/>
        </w:rPr>
        <w:t>一等奖</w:t>
      </w:r>
      <w:r>
        <w:rPr>
          <w:rFonts w:hint="eastAsia" w:cs="仿宋"/>
          <w:color w:val="auto"/>
          <w:spacing w:val="6"/>
          <w:sz w:val="32"/>
          <w:szCs w:val="32"/>
          <w:lang w:val="en-US" w:eastAsia="zh-CN"/>
        </w:rPr>
        <w:t>·</w:t>
      </w:r>
      <w:r>
        <w:rPr>
          <w:rFonts w:hint="eastAsia" w:ascii="仿宋" w:hAnsi="仿宋" w:eastAsia="仿宋" w:cs="仿宋"/>
          <w:color w:val="auto"/>
          <w:spacing w:val="6"/>
          <w:sz w:val="32"/>
          <w:szCs w:val="32"/>
        </w:rPr>
        <w:t>尽欢津礼奖（1名</w:t>
      </w:r>
      <w:r>
        <w:rPr>
          <w:rFonts w:hint="eastAsia" w:ascii="仿宋" w:hAnsi="仿宋" w:eastAsia="仿宋" w:cs="仿宋"/>
          <w:color w:val="auto"/>
          <w:spacing w:val="-54"/>
          <w:sz w:val="32"/>
          <w:szCs w:val="32"/>
        </w:rPr>
        <w:t>）：</w:t>
      </w:r>
      <w:r>
        <w:rPr>
          <w:rFonts w:hint="eastAsia" w:ascii="仿宋" w:hAnsi="仿宋" w:eastAsia="仿宋" w:cs="仿宋"/>
          <w:color w:val="auto"/>
          <w:spacing w:val="6"/>
          <w:sz w:val="32"/>
          <w:szCs w:val="32"/>
        </w:rPr>
        <w:t>3万元/组奖金、获奖证书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2" w:firstLine="660" w:firstLineChars="200"/>
        <w:jc w:val="left"/>
        <w:textAlignment w:val="baseline"/>
        <w:rPr>
          <w:rFonts w:hint="eastAsia" w:ascii="仿宋" w:hAnsi="仿宋" w:eastAsia="仿宋" w:cs="仿宋"/>
          <w:color w:val="auto"/>
          <w:spacing w:val="5"/>
          <w:sz w:val="32"/>
          <w:szCs w:val="32"/>
        </w:rPr>
      </w:pPr>
      <w:r>
        <w:rPr>
          <w:rFonts w:hint="eastAsia" w:ascii="仿宋" w:hAnsi="仿宋" w:eastAsia="仿宋" w:cs="仿宋"/>
          <w:color w:val="auto"/>
          <w:spacing w:val="5"/>
          <w:sz w:val="32"/>
          <w:szCs w:val="32"/>
        </w:rPr>
        <w:t>二等奖</w:t>
      </w:r>
      <w:r>
        <w:rPr>
          <w:rFonts w:hint="eastAsia" w:cs="仿宋"/>
          <w:color w:val="auto"/>
          <w:spacing w:val="5"/>
          <w:sz w:val="32"/>
          <w:szCs w:val="32"/>
          <w:lang w:val="en-US" w:eastAsia="zh-CN"/>
        </w:rPr>
        <w:t>·</w:t>
      </w:r>
      <w:r>
        <w:rPr>
          <w:rFonts w:hint="eastAsia" w:ascii="仿宋" w:hAnsi="仿宋" w:eastAsia="仿宋" w:cs="仿宋"/>
          <w:color w:val="auto"/>
          <w:spacing w:val="5"/>
          <w:sz w:val="32"/>
          <w:szCs w:val="32"/>
        </w:rPr>
        <w:t>尽欢津品奖（1名</w:t>
      </w:r>
      <w:r>
        <w:rPr>
          <w:rFonts w:hint="eastAsia" w:ascii="仿宋" w:hAnsi="仿宋" w:eastAsia="仿宋" w:cs="仿宋"/>
          <w:color w:val="auto"/>
          <w:spacing w:val="-42"/>
          <w:sz w:val="32"/>
          <w:szCs w:val="32"/>
        </w:rPr>
        <w:t>）：</w:t>
      </w:r>
      <w:r>
        <w:rPr>
          <w:rFonts w:hint="eastAsia" w:ascii="仿宋" w:hAnsi="仿宋" w:eastAsia="仿宋" w:cs="仿宋"/>
          <w:color w:val="auto"/>
          <w:spacing w:val="5"/>
          <w:sz w:val="32"/>
          <w:szCs w:val="32"/>
        </w:rPr>
        <w:t>1万元/组奖金、获奖证书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2" w:firstLine="676" w:firstLineChars="200"/>
        <w:jc w:val="left"/>
        <w:textAlignment w:val="baseline"/>
        <w:rPr>
          <w:rFonts w:hint="eastAsia" w:ascii="仿宋" w:hAnsi="仿宋" w:eastAsia="仿宋" w:cs="仿宋"/>
          <w:color w:val="auto"/>
          <w:spacing w:val="-28"/>
          <w:sz w:val="32"/>
          <w:szCs w:val="32"/>
        </w:rPr>
      </w:pPr>
      <w:r>
        <w:rPr>
          <w:rFonts w:hint="eastAsia" w:ascii="仿宋" w:hAnsi="仿宋" w:eastAsia="仿宋" w:cs="仿宋"/>
          <w:color w:val="auto"/>
          <w:spacing w:val="9"/>
          <w:sz w:val="32"/>
          <w:szCs w:val="32"/>
        </w:rPr>
        <w:t>三等奖</w:t>
      </w:r>
      <w:r>
        <w:rPr>
          <w:rFonts w:hint="eastAsia" w:cs="仿宋"/>
          <w:color w:val="auto"/>
          <w:spacing w:val="9"/>
          <w:sz w:val="32"/>
          <w:szCs w:val="32"/>
          <w:lang w:val="en-US" w:eastAsia="zh-CN"/>
        </w:rPr>
        <w:t>·</w:t>
      </w:r>
      <w:r>
        <w:rPr>
          <w:rFonts w:hint="eastAsia" w:ascii="仿宋" w:hAnsi="仿宋" w:eastAsia="仿宋" w:cs="仿宋"/>
          <w:color w:val="auto"/>
          <w:spacing w:val="9"/>
          <w:sz w:val="32"/>
          <w:szCs w:val="32"/>
        </w:rPr>
        <w:t>尽欢津味奖（1名</w:t>
      </w:r>
      <w:r>
        <w:rPr>
          <w:rFonts w:hint="eastAsia" w:ascii="仿宋" w:hAnsi="仿宋" w:eastAsia="仿宋" w:cs="仿宋"/>
          <w:color w:val="auto"/>
          <w:spacing w:val="-55"/>
          <w:sz w:val="32"/>
          <w:szCs w:val="32"/>
        </w:rPr>
        <w:t>）：</w:t>
      </w:r>
      <w:r>
        <w:rPr>
          <w:rFonts w:hint="eastAsia" w:ascii="仿宋" w:hAnsi="仿宋" w:eastAsia="仿宋" w:cs="仿宋"/>
          <w:color w:val="auto"/>
          <w:spacing w:val="9"/>
          <w:sz w:val="32"/>
          <w:szCs w:val="32"/>
        </w:rPr>
        <w:t>0.5万元/组</w:t>
      </w:r>
      <w:r>
        <w:rPr>
          <w:rFonts w:hint="eastAsia" w:ascii="仿宋" w:hAnsi="仿宋" w:eastAsia="仿宋" w:cs="仿宋"/>
          <w:color w:val="auto"/>
          <w:spacing w:val="8"/>
          <w:sz w:val="32"/>
          <w:szCs w:val="32"/>
        </w:rPr>
        <w:t>奖金、获奖证</w:t>
      </w:r>
      <w:r>
        <w:rPr>
          <w:rFonts w:hint="eastAsia" w:ascii="仿宋" w:hAnsi="仿宋" w:eastAsia="仿宋" w:cs="仿宋"/>
          <w:color w:val="auto"/>
          <w:spacing w:val="-28"/>
          <w:sz w:val="32"/>
          <w:szCs w:val="32"/>
        </w:rPr>
        <w:t>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right="2" w:firstLine="676"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9"/>
          <w:sz w:val="32"/>
          <w:szCs w:val="32"/>
        </w:rPr>
        <w:t>尽欢创意奖（3名</w:t>
      </w:r>
      <w:r>
        <w:rPr>
          <w:rFonts w:hint="eastAsia" w:ascii="仿宋" w:hAnsi="仿宋" w:eastAsia="仿宋" w:cs="仿宋"/>
          <w:color w:val="auto"/>
          <w:spacing w:val="-66"/>
          <w:sz w:val="32"/>
          <w:szCs w:val="32"/>
        </w:rPr>
        <w:t>）：</w:t>
      </w:r>
      <w:r>
        <w:rPr>
          <w:rFonts w:hint="eastAsia" w:ascii="仿宋" w:hAnsi="仿宋" w:eastAsia="仿宋" w:cs="仿宋"/>
          <w:color w:val="auto"/>
          <w:spacing w:val="9"/>
          <w:sz w:val="32"/>
          <w:szCs w:val="32"/>
        </w:rPr>
        <w:t>0.1万元/组奖金、获奖证书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88" w:firstLineChars="200"/>
        <w:jc w:val="left"/>
        <w:textAlignment w:val="baseline"/>
        <w:rPr>
          <w:rFonts w:hint="eastAsia" w:ascii="仿宋" w:hAnsi="仿宋" w:eastAsia="仿宋" w:cs="仿宋"/>
          <w:color w:val="auto"/>
          <w:spacing w:val="12"/>
          <w:sz w:val="32"/>
          <w:szCs w:val="32"/>
        </w:rPr>
      </w:pPr>
      <w:r>
        <w:rPr>
          <w:rFonts w:hint="eastAsia" w:ascii="仿宋" w:hAnsi="仿宋" w:eastAsia="仿宋" w:cs="仿宋"/>
          <w:color w:val="auto"/>
          <w:spacing w:val="12"/>
          <w:sz w:val="32"/>
          <w:szCs w:val="32"/>
        </w:rPr>
        <w:t>优秀奖</w:t>
      </w:r>
      <w:r>
        <w:rPr>
          <w:rFonts w:hint="eastAsia" w:ascii="仿宋" w:hAnsi="仿宋" w:eastAsia="仿宋" w:cs="仿宋"/>
          <w:color w:val="auto"/>
          <w:spacing w:val="6"/>
          <w:sz w:val="32"/>
          <w:szCs w:val="32"/>
        </w:rPr>
        <w:t>（</w:t>
      </w:r>
      <w:r>
        <w:rPr>
          <w:rFonts w:hint="eastAsia" w:ascii="仿宋" w:hAnsi="仿宋" w:eastAsia="仿宋" w:cs="仿宋"/>
          <w:color w:val="auto"/>
          <w:spacing w:val="12"/>
          <w:sz w:val="32"/>
          <w:szCs w:val="32"/>
        </w:rPr>
        <w:t>若干</w:t>
      </w:r>
      <w:r>
        <w:rPr>
          <w:rFonts w:hint="eastAsia" w:cs="仿宋"/>
          <w:color w:val="auto"/>
          <w:spacing w:val="12"/>
          <w:sz w:val="32"/>
          <w:szCs w:val="32"/>
          <w:highlight w:val="none"/>
          <w:lang w:eastAsia="zh-CN"/>
        </w:rPr>
        <w:t>名</w:t>
      </w:r>
      <w:r>
        <w:rPr>
          <w:rFonts w:hint="eastAsia" w:ascii="仿宋" w:hAnsi="仿宋" w:eastAsia="仿宋" w:cs="仿宋"/>
          <w:color w:val="auto"/>
          <w:spacing w:val="12"/>
          <w:sz w:val="32"/>
          <w:szCs w:val="32"/>
        </w:rPr>
        <w:t>）</w:t>
      </w:r>
      <w:r>
        <w:rPr>
          <w:rFonts w:hint="eastAsia" w:ascii="仿宋" w:hAnsi="仿宋" w:eastAsia="仿宋" w:cs="仿宋"/>
          <w:color w:val="auto"/>
          <w:spacing w:val="-86"/>
          <w:w w:val="98"/>
          <w:sz w:val="32"/>
          <w:szCs w:val="32"/>
        </w:rPr>
        <w:t>：</w:t>
      </w:r>
      <w:r>
        <w:rPr>
          <w:rFonts w:hint="eastAsia" w:ascii="仿宋" w:hAnsi="仿宋" w:eastAsia="仿宋" w:cs="仿宋"/>
          <w:color w:val="auto"/>
          <w:spacing w:val="12"/>
          <w:sz w:val="32"/>
          <w:szCs w:val="32"/>
        </w:rPr>
        <w:t>获奖证书</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right="555" w:rightChars="0" w:firstLine="652" w:firstLineChars="200"/>
        <w:jc w:val="left"/>
        <w:textAlignment w:val="baseline"/>
        <w:rPr>
          <w:rFonts w:hint="eastAsia" w:ascii="黑体" w:hAnsi="黑体" w:eastAsia="黑体" w:cs="黑体"/>
          <w:snapToGrid w:val="0"/>
          <w:color w:val="auto"/>
          <w:spacing w:val="3"/>
          <w:kern w:val="0"/>
          <w:sz w:val="32"/>
          <w:szCs w:val="32"/>
          <w:lang w:val="en-US" w:eastAsia="zh-CN" w:bidi="ar-SA"/>
        </w:rPr>
      </w:pPr>
      <w:r>
        <w:rPr>
          <w:rFonts w:hint="eastAsia" w:ascii="黑体" w:hAnsi="黑体" w:eastAsia="黑体" w:cs="黑体"/>
          <w:snapToGrid w:val="0"/>
          <w:color w:val="auto"/>
          <w:spacing w:val="3"/>
          <w:kern w:val="0"/>
          <w:sz w:val="32"/>
          <w:szCs w:val="32"/>
          <w:lang w:val="en-US" w:eastAsia="zh-CN" w:bidi="ar-SA"/>
        </w:rPr>
        <w:t>三、“津礼奖”：创意设计赛道（面向高校为主）</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leftChars="0" w:right="1352" w:rightChars="0" w:firstLine="672"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8"/>
          <w:sz w:val="32"/>
          <w:szCs w:val="32"/>
        </w:rPr>
        <w:t>一等奖（1名</w:t>
      </w:r>
      <w:r>
        <w:rPr>
          <w:rFonts w:hint="eastAsia" w:ascii="仿宋" w:hAnsi="仿宋" w:eastAsia="仿宋" w:cs="仿宋"/>
          <w:color w:val="auto"/>
          <w:spacing w:val="-48"/>
          <w:sz w:val="32"/>
          <w:szCs w:val="32"/>
        </w:rPr>
        <w:t>）：</w:t>
      </w:r>
      <w:r>
        <w:rPr>
          <w:rFonts w:hint="eastAsia" w:ascii="仿宋" w:hAnsi="仿宋" w:eastAsia="仿宋" w:cs="仿宋"/>
          <w:color w:val="auto"/>
          <w:spacing w:val="8"/>
          <w:sz w:val="32"/>
          <w:szCs w:val="32"/>
        </w:rPr>
        <w:t>1.5万元/组奖金、</w:t>
      </w:r>
      <w:r>
        <w:rPr>
          <w:rFonts w:hint="eastAsia" w:ascii="仿宋" w:hAnsi="仿宋" w:eastAsia="仿宋" w:cs="仿宋"/>
          <w:color w:val="auto"/>
          <w:spacing w:val="7"/>
          <w:sz w:val="32"/>
          <w:szCs w:val="32"/>
        </w:rPr>
        <w:t>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76"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9"/>
          <w:position w:val="2"/>
          <w:sz w:val="32"/>
          <w:szCs w:val="32"/>
        </w:rPr>
        <w:t>二等奖（3名</w:t>
      </w:r>
      <w:r>
        <w:rPr>
          <w:rFonts w:hint="eastAsia" w:ascii="仿宋" w:hAnsi="仿宋" w:eastAsia="仿宋" w:cs="仿宋"/>
          <w:color w:val="auto"/>
          <w:spacing w:val="-63"/>
          <w:position w:val="2"/>
          <w:sz w:val="32"/>
          <w:szCs w:val="32"/>
        </w:rPr>
        <w:t>）：</w:t>
      </w:r>
      <w:r>
        <w:rPr>
          <w:rFonts w:hint="eastAsia" w:ascii="仿宋" w:hAnsi="仿宋" w:eastAsia="仿宋" w:cs="仿宋"/>
          <w:color w:val="auto"/>
          <w:spacing w:val="9"/>
          <w:position w:val="2"/>
          <w:sz w:val="32"/>
          <w:szCs w:val="32"/>
        </w:rPr>
        <w:t>0.5万元/组奖金、获</w:t>
      </w:r>
      <w:r>
        <w:rPr>
          <w:rFonts w:hint="eastAsia" w:ascii="仿宋" w:hAnsi="仿宋" w:eastAsia="仿宋" w:cs="仿宋"/>
          <w:color w:val="auto"/>
          <w:spacing w:val="8"/>
          <w:position w:val="2"/>
          <w:sz w:val="32"/>
          <w:szCs w:val="32"/>
        </w:rPr>
        <w:t>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72"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8"/>
          <w:position w:val="2"/>
          <w:sz w:val="32"/>
          <w:szCs w:val="32"/>
        </w:rPr>
        <w:t>三等奖（10名</w:t>
      </w:r>
      <w:r>
        <w:rPr>
          <w:rFonts w:hint="eastAsia" w:ascii="仿宋" w:hAnsi="仿宋" w:eastAsia="仿宋" w:cs="仿宋"/>
          <w:color w:val="auto"/>
          <w:spacing w:val="-62"/>
          <w:position w:val="2"/>
          <w:sz w:val="32"/>
          <w:szCs w:val="32"/>
        </w:rPr>
        <w:t>）：</w:t>
      </w:r>
      <w:r>
        <w:rPr>
          <w:rFonts w:hint="eastAsia" w:ascii="仿宋" w:hAnsi="仿宋" w:eastAsia="仿宋" w:cs="仿宋"/>
          <w:color w:val="auto"/>
          <w:spacing w:val="8"/>
          <w:position w:val="2"/>
          <w:sz w:val="32"/>
          <w:szCs w:val="32"/>
        </w:rPr>
        <w:t>0.2万元/组奖金、获奖证书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64" w:firstLineChars="200"/>
        <w:jc w:val="left"/>
        <w:textAlignment w:val="baseline"/>
        <w:rPr>
          <w:rFonts w:hint="eastAsia" w:ascii="仿宋" w:hAnsi="仿宋" w:eastAsia="仿宋" w:cs="仿宋"/>
          <w:color w:val="auto"/>
          <w:spacing w:val="6"/>
          <w:position w:val="2"/>
          <w:sz w:val="32"/>
          <w:szCs w:val="32"/>
        </w:rPr>
      </w:pPr>
      <w:r>
        <w:rPr>
          <w:rFonts w:hint="eastAsia" w:ascii="仿宋" w:hAnsi="仿宋" w:eastAsia="仿宋" w:cs="仿宋"/>
          <w:color w:val="auto"/>
          <w:spacing w:val="6"/>
          <w:position w:val="2"/>
          <w:sz w:val="32"/>
          <w:szCs w:val="32"/>
        </w:rPr>
        <w:t>金点子创意奖（1名</w:t>
      </w:r>
      <w:r>
        <w:rPr>
          <w:rFonts w:hint="eastAsia" w:ascii="仿宋" w:hAnsi="仿宋" w:eastAsia="仿宋" w:cs="仿宋"/>
          <w:color w:val="auto"/>
          <w:spacing w:val="-63"/>
          <w:position w:val="2"/>
          <w:sz w:val="32"/>
          <w:szCs w:val="32"/>
        </w:rPr>
        <w:t>）：</w:t>
      </w:r>
      <w:r>
        <w:rPr>
          <w:rFonts w:hint="eastAsia" w:ascii="仿宋" w:hAnsi="仿宋" w:eastAsia="仿宋" w:cs="仿宋"/>
          <w:color w:val="auto"/>
          <w:spacing w:val="6"/>
          <w:position w:val="2"/>
          <w:sz w:val="32"/>
          <w:szCs w:val="32"/>
        </w:rPr>
        <w:t>0.2万元/组奖金、获奖证书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64" w:firstLineChars="200"/>
        <w:jc w:val="left"/>
        <w:textAlignment w:val="baseline"/>
        <w:rPr>
          <w:rFonts w:hint="eastAsia" w:ascii="仿宋" w:hAnsi="仿宋" w:eastAsia="仿宋" w:cs="仿宋"/>
          <w:color w:val="auto"/>
          <w:spacing w:val="5"/>
          <w:position w:val="2"/>
          <w:sz w:val="32"/>
          <w:szCs w:val="32"/>
        </w:rPr>
      </w:pPr>
      <w:r>
        <w:rPr>
          <w:rFonts w:hint="eastAsia" w:ascii="仿宋" w:hAnsi="仿宋" w:eastAsia="仿宋" w:cs="仿宋"/>
          <w:color w:val="auto"/>
          <w:spacing w:val="6"/>
          <w:position w:val="2"/>
          <w:sz w:val="32"/>
          <w:szCs w:val="32"/>
        </w:rPr>
        <w:t>最佳商业潜力奖（1名</w:t>
      </w:r>
      <w:r>
        <w:rPr>
          <w:rFonts w:hint="eastAsia" w:ascii="仿宋" w:hAnsi="仿宋" w:eastAsia="仿宋" w:cs="仿宋"/>
          <w:color w:val="auto"/>
          <w:spacing w:val="-64"/>
          <w:position w:val="2"/>
          <w:sz w:val="32"/>
          <w:szCs w:val="32"/>
        </w:rPr>
        <w:t>）：</w:t>
      </w:r>
      <w:r>
        <w:rPr>
          <w:rFonts w:hint="eastAsia" w:ascii="仿宋" w:hAnsi="仿宋" w:eastAsia="仿宋" w:cs="仿宋"/>
          <w:color w:val="auto"/>
          <w:spacing w:val="6"/>
          <w:position w:val="2"/>
          <w:sz w:val="32"/>
          <w:szCs w:val="32"/>
        </w:rPr>
        <w:t>0.2万元/组奖金、获</w:t>
      </w:r>
      <w:r>
        <w:rPr>
          <w:rFonts w:hint="eastAsia" w:ascii="仿宋" w:hAnsi="仿宋" w:eastAsia="仿宋" w:cs="仿宋"/>
          <w:color w:val="auto"/>
          <w:spacing w:val="5"/>
          <w:position w:val="2"/>
          <w:sz w:val="32"/>
          <w:szCs w:val="32"/>
        </w:rPr>
        <w:t>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48" w:firstLineChars="200"/>
        <w:jc w:val="left"/>
        <w:textAlignment w:val="baseline"/>
        <w:rPr>
          <w:rFonts w:hint="eastAsia" w:ascii="仿宋" w:hAnsi="仿宋" w:eastAsia="仿宋" w:cs="仿宋"/>
          <w:color w:val="auto"/>
          <w:spacing w:val="2"/>
          <w:position w:val="2"/>
          <w:sz w:val="32"/>
          <w:szCs w:val="32"/>
        </w:rPr>
      </w:pPr>
      <w:r>
        <w:rPr>
          <w:rFonts w:hint="eastAsia" w:ascii="仿宋" w:hAnsi="仿宋" w:eastAsia="仿宋" w:cs="仿宋"/>
          <w:color w:val="auto"/>
          <w:spacing w:val="2"/>
          <w:position w:val="2"/>
          <w:sz w:val="32"/>
          <w:szCs w:val="32"/>
        </w:rPr>
        <w:t>最佳组织奖（1名</w:t>
      </w:r>
      <w:r>
        <w:rPr>
          <w:rFonts w:hint="eastAsia" w:ascii="仿宋" w:hAnsi="仿宋" w:eastAsia="仿宋" w:cs="仿宋"/>
          <w:color w:val="auto"/>
          <w:spacing w:val="-54"/>
          <w:position w:val="2"/>
          <w:sz w:val="32"/>
          <w:szCs w:val="32"/>
        </w:rPr>
        <w:t>）：</w:t>
      </w:r>
      <w:r>
        <w:rPr>
          <w:rFonts w:hint="eastAsia" w:ascii="仿宋" w:hAnsi="仿宋" w:eastAsia="仿宋" w:cs="仿宋"/>
          <w:color w:val="auto"/>
          <w:spacing w:val="2"/>
          <w:position w:val="2"/>
          <w:sz w:val="32"/>
          <w:szCs w:val="32"/>
        </w:rPr>
        <w:t>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48" w:firstLineChars="200"/>
        <w:jc w:val="left"/>
        <w:textAlignment w:val="baseline"/>
        <w:rPr>
          <w:rFonts w:hint="eastAsia" w:ascii="仿宋" w:hAnsi="仿宋" w:eastAsia="仿宋" w:cs="仿宋"/>
          <w:color w:val="auto"/>
          <w:spacing w:val="2"/>
          <w:position w:val="2"/>
          <w:sz w:val="32"/>
          <w:szCs w:val="32"/>
        </w:rPr>
      </w:pPr>
      <w:r>
        <w:rPr>
          <w:rFonts w:hint="eastAsia" w:ascii="仿宋" w:hAnsi="仿宋" w:eastAsia="仿宋" w:cs="仿宋"/>
          <w:color w:val="auto"/>
          <w:spacing w:val="2"/>
          <w:position w:val="2"/>
          <w:sz w:val="32"/>
          <w:szCs w:val="32"/>
        </w:rPr>
        <w:t>最佳指导奖（1名</w:t>
      </w:r>
      <w:r>
        <w:rPr>
          <w:rFonts w:hint="eastAsia" w:ascii="仿宋" w:hAnsi="仿宋" w:eastAsia="仿宋" w:cs="仿宋"/>
          <w:color w:val="auto"/>
          <w:spacing w:val="-54"/>
          <w:position w:val="2"/>
          <w:sz w:val="32"/>
          <w:szCs w:val="32"/>
        </w:rPr>
        <w:t>）：</w:t>
      </w:r>
      <w:r>
        <w:rPr>
          <w:rFonts w:hint="eastAsia" w:ascii="仿宋" w:hAnsi="仿宋" w:eastAsia="仿宋" w:cs="仿宋"/>
          <w:color w:val="auto"/>
          <w:spacing w:val="2"/>
          <w:position w:val="2"/>
          <w:sz w:val="32"/>
          <w:szCs w:val="32"/>
        </w:rPr>
        <w:t>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48" w:firstLineChars="200"/>
        <w:jc w:val="left"/>
        <w:textAlignment w:val="baseline"/>
        <w:rPr>
          <w:rFonts w:hint="eastAsia" w:ascii="仿宋" w:hAnsi="仿宋" w:eastAsia="仿宋" w:cs="仿宋"/>
          <w:color w:val="auto"/>
          <w:spacing w:val="2"/>
          <w:position w:val="2"/>
          <w:sz w:val="32"/>
          <w:szCs w:val="32"/>
        </w:rPr>
      </w:pPr>
      <w:r>
        <w:rPr>
          <w:rFonts w:hint="eastAsia" w:ascii="仿宋" w:hAnsi="仿宋" w:eastAsia="仿宋" w:cs="仿宋"/>
          <w:color w:val="auto"/>
          <w:spacing w:val="2"/>
          <w:position w:val="2"/>
          <w:sz w:val="32"/>
          <w:szCs w:val="32"/>
        </w:rPr>
        <w:t>最佳人气奖（10名</w:t>
      </w:r>
      <w:r>
        <w:rPr>
          <w:rFonts w:hint="eastAsia" w:ascii="仿宋" w:hAnsi="仿宋" w:eastAsia="仿宋" w:cs="仿宋"/>
          <w:color w:val="auto"/>
          <w:spacing w:val="-49"/>
          <w:position w:val="2"/>
          <w:sz w:val="32"/>
          <w:szCs w:val="32"/>
        </w:rPr>
        <w:t>）：</w:t>
      </w:r>
      <w:r>
        <w:rPr>
          <w:rFonts w:hint="eastAsia" w:ascii="仿宋" w:hAnsi="仿宋" w:eastAsia="仿宋" w:cs="仿宋"/>
          <w:color w:val="auto"/>
          <w:spacing w:val="2"/>
          <w:position w:val="2"/>
          <w:sz w:val="32"/>
          <w:szCs w:val="32"/>
        </w:rPr>
        <w:t>奖品、获奖证书</w:t>
      </w:r>
    </w:p>
    <w:p>
      <w:pPr>
        <w:pStyle w:val="2"/>
        <w:keepNext w:val="0"/>
        <w:keepLines w:val="0"/>
        <w:pageBreakBefore w:val="0"/>
        <w:widowControl/>
        <w:kinsoku/>
        <w:wordWrap/>
        <w:overflowPunct/>
        <w:topLinePunct w:val="0"/>
        <w:autoSpaceDE w:val="0"/>
        <w:autoSpaceDN w:val="0"/>
        <w:bidi w:val="0"/>
        <w:adjustRightInd w:val="0"/>
        <w:snapToGrid w:val="0"/>
        <w:spacing w:line="360" w:lineRule="auto"/>
        <w:ind w:firstLine="688"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pacing w:val="12"/>
          <w:sz w:val="32"/>
          <w:szCs w:val="32"/>
        </w:rPr>
        <w:t>优秀奖</w:t>
      </w:r>
      <w:r>
        <w:rPr>
          <w:rFonts w:hint="eastAsia" w:ascii="仿宋" w:hAnsi="仿宋" w:eastAsia="仿宋" w:cs="仿宋"/>
          <w:color w:val="auto"/>
          <w:spacing w:val="2"/>
          <w:position w:val="2"/>
          <w:sz w:val="32"/>
          <w:szCs w:val="32"/>
        </w:rPr>
        <w:t>（</w:t>
      </w:r>
      <w:r>
        <w:rPr>
          <w:rFonts w:hint="eastAsia" w:ascii="仿宋" w:hAnsi="仿宋" w:eastAsia="仿宋" w:cs="仿宋"/>
          <w:color w:val="auto"/>
          <w:spacing w:val="12"/>
          <w:sz w:val="32"/>
          <w:szCs w:val="32"/>
        </w:rPr>
        <w:t>若干</w:t>
      </w:r>
      <w:r>
        <w:rPr>
          <w:rFonts w:hint="eastAsia" w:cs="仿宋"/>
          <w:color w:val="auto"/>
          <w:spacing w:val="12"/>
          <w:sz w:val="32"/>
          <w:szCs w:val="32"/>
          <w:highlight w:val="none"/>
          <w:lang w:eastAsia="zh-CN"/>
        </w:rPr>
        <w:t>名</w:t>
      </w:r>
      <w:r>
        <w:rPr>
          <w:rFonts w:hint="eastAsia" w:ascii="仿宋" w:hAnsi="仿宋" w:eastAsia="仿宋" w:cs="仿宋"/>
          <w:color w:val="auto"/>
          <w:spacing w:val="12"/>
          <w:sz w:val="32"/>
          <w:szCs w:val="32"/>
        </w:rPr>
        <w:t>）</w:t>
      </w:r>
      <w:r>
        <w:rPr>
          <w:rFonts w:hint="eastAsia" w:cs="仿宋"/>
          <w:color w:val="auto"/>
          <w:spacing w:val="12"/>
          <w:sz w:val="32"/>
          <w:szCs w:val="32"/>
          <w:lang w:eastAsia="zh-CN"/>
        </w:rPr>
        <w:t>：</w:t>
      </w:r>
      <w:r>
        <w:rPr>
          <w:rFonts w:hint="eastAsia" w:ascii="仿宋" w:hAnsi="仿宋" w:eastAsia="仿宋" w:cs="仿宋"/>
          <w:color w:val="auto"/>
          <w:spacing w:val="12"/>
          <w:sz w:val="32"/>
          <w:szCs w:val="32"/>
        </w:rPr>
        <w:t>获奖证书</w:t>
      </w:r>
    </w:p>
    <w:sectPr>
      <w:headerReference r:id="rId6" w:type="default"/>
      <w:footerReference r:id="rId7" w:type="default"/>
      <w:pgSz w:w="11906" w:h="16839"/>
      <w:pgMar w:top="1440" w:right="1080" w:bottom="1440" w:left="1080" w:header="0" w:footer="98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MS Gothic">
    <w:altName w:val="DejaVu Sans"/>
    <w:panose1 w:val="020B0609070205080204"/>
    <w:charset w:val="86"/>
    <w:family w:val="auto"/>
    <w:pitch w:val="default"/>
    <w:sig w:usb0="00000000" w:usb1="00000000"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165"/>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30A2BD5"/>
    <w:rsid w:val="39E64A27"/>
    <w:rsid w:val="3DF94930"/>
    <w:rsid w:val="3F7F2983"/>
    <w:rsid w:val="47FDF7F3"/>
    <w:rsid w:val="4FBD946C"/>
    <w:rsid w:val="52AD7835"/>
    <w:rsid w:val="57F32BCC"/>
    <w:rsid w:val="6D2DD48C"/>
    <w:rsid w:val="79EF3580"/>
    <w:rsid w:val="7A5507DB"/>
    <w:rsid w:val="7DF754B5"/>
    <w:rsid w:val="7E62338A"/>
    <w:rsid w:val="7F7E55A1"/>
    <w:rsid w:val="7FEB7BE0"/>
    <w:rsid w:val="7FF2435F"/>
    <w:rsid w:val="B77ECE9B"/>
    <w:rsid w:val="C4F7C01D"/>
    <w:rsid w:val="DCFE75B6"/>
    <w:rsid w:val="E69FE875"/>
    <w:rsid w:val="EFCD5419"/>
    <w:rsid w:val="FCBB306D"/>
    <w:rsid w:val="FF5D4A05"/>
    <w:rsid w:val="FFCC9D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仿宋" w:hAnsi="仿宋" w:eastAsia="仿宋" w:cs="仿宋"/>
      <w:sz w:val="31"/>
      <w:szCs w:val="3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Words>8503</Words>
  <Characters>8711</Characters>
  <TotalTime>1</TotalTime>
  <ScaleCrop>false</ScaleCrop>
  <LinksUpToDate>false</LinksUpToDate>
  <CharactersWithSpaces>8868</CharactersWithSpaces>
  <Application>WPS Office_11.8.2.1130_F1E327BC-269C-435d-A152-05C5408002CA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2026-09-30T12:37:00Z</dcterms:created>
  <dc:creator>杨</dc:creator>
  <cp:lastModifiedBy>Ma</cp:lastModifiedBy>
  <dcterms:modified xsi:type="dcterms:W3CDTF">2026-10-12T16:50:45Z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2026-09-29T13:22:52Z</vt:filetime>
  </property>
  <property fmtid="{D5CDD505-2E9C-101B-9397-08002B2CF9AE}" pid="4" name="KSOProductBuildVer">
    <vt:lpwstr>2052-11.8.2.1130</vt:lpwstr>
  </property>
  <property fmtid="{D5CDD505-2E9C-101B-9397-08002B2CF9AE}" pid="5" name="ICV">
    <vt:lpwstr>DC4AB06928314B69B8B5DF286F4ED05B_13</vt:lpwstr>
  </property>
  <property fmtid="{D5CDD505-2E9C-101B-9397-08002B2CF9AE}" pid="6" name="KSOTemplateDocerSaveRecord">
    <vt:lpwstr>eyJoZGlkIjoiOGQzNjgzN2VlZDA3M2ZjYmFmNTAzNjk5MzdmNDlmMTUiLCJ1c2VySWQiOiIzMzEwNjg1MTgifQ==</vt:lpwstr>
  </property>
</Properties>
</file>